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808BDA">
      <w:pPr>
        <w:jc w:val="center"/>
        <w:rPr>
          <w:rFonts w:hAnsi="Times New Roman" w:cs="Times New Roman"/>
          <w:color w:val="000000"/>
          <w:sz w:val="32"/>
          <w:szCs w:val="32"/>
          <w:lang w:val="ru-RU"/>
        </w:rPr>
      </w:pPr>
      <w:r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План</w:t>
      </w:r>
      <w:r>
        <w:rPr>
          <w:sz w:val="32"/>
          <w:szCs w:val="32"/>
          <w:lang w:val="ru-RU"/>
        </w:rPr>
        <w:br w:type="textWrapping"/>
      </w:r>
      <w:r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функционирования внутренней системы оценки</w:t>
      </w:r>
      <w:r>
        <w:rPr>
          <w:sz w:val="32"/>
          <w:szCs w:val="32"/>
          <w:lang w:val="ru-RU"/>
        </w:rPr>
        <w:br w:type="textWrapping"/>
      </w:r>
      <w:r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качества образования (ВСОКО) на</w:t>
      </w:r>
      <w:r>
        <w:rPr>
          <w:rFonts w:hAnsi="Times New Roman" w:cs="Times New Roman"/>
          <w:b/>
          <w:bCs/>
          <w:color w:val="000000"/>
          <w:sz w:val="32"/>
          <w:szCs w:val="32"/>
        </w:rPr>
        <w:t> </w:t>
      </w:r>
      <w:r>
        <w:rPr>
          <w:rFonts w:hAnsi="Times New Roman" w:cs="Times New Roman"/>
          <w:b/>
          <w:bCs/>
          <w:color w:val="000000"/>
          <w:sz w:val="32"/>
          <w:szCs w:val="32"/>
          <w:lang w:val="ru-RU"/>
        </w:rPr>
        <w:t>2024/25 учебный год</w:t>
      </w:r>
    </w:p>
    <w:tbl>
      <w:tblPr>
        <w:tblStyle w:val="4"/>
        <w:tblW w:w="5040" w:type="pct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969"/>
        <w:gridCol w:w="5677"/>
        <w:gridCol w:w="4732"/>
        <w:gridCol w:w="2513"/>
      </w:tblGrid>
      <w:tr w14:paraId="3364FEB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29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9D1CEA8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Направление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контроля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BE7A662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Содержание деятельности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A7DD549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Планируемые результаты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деятельности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8A5780D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Ответственные</w:t>
            </w:r>
          </w:p>
        </w:tc>
      </w:tr>
      <w:tr w14:paraId="714E307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43749B">
            <w:pPr>
              <w:rPr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48"/>
                <w:szCs w:val="48"/>
                <w:lang w:val="ru-RU"/>
              </w:rPr>
              <w:t>АВГУСТ</w:t>
            </w:r>
          </w:p>
        </w:tc>
      </w:tr>
      <w:tr w14:paraId="7E1C6A3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C4D13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4BE84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ООП уровней образования, убедиться, что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программы внесены коррективы из-за изменений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42BF8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ООП уровней образования внесены коррективы из-за изменений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ФОП. ООП уровней образования соответствуют требованиям 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ФОП. Программы готовы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утверждению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FC0CEA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653D423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ADCAF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D61EF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учителя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рабочих программах учли требования федеральных рабочих программ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54B0F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Содержание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планируемые результаты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рабочих программах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ниже тех, которые представлены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федеральных рабочих программах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B4BFAA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00E68A7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59320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2CCB4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учителя актуализировали содержание рабочих программ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литературе, географии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физической культуре из-за изменений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246EE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Содержание учебного предмета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рабочих программах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литературе, географии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физической культуре соответствует федеральным рабочим программам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изменений, внесенным приказом Минпросвещения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19.03.2024 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171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AA3F98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43840C6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5D219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90B87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готовность рабочих программ учебного предмета «Труд (технология)» для уровня НОО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ООО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89416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соответствуют федеральным рабочим программам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плану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D0FB97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593A6E2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3A77C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55020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готовность рабочих программ учебного предмета «Основы безопасности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защиты Родины» для уровня ООО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D0A07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соответствуют федеральным рабочим программам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плану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525DE1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0C0A795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A8C1E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A9388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готовность программы курса внеурочной деятельности «Семьеведение»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93227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курса внеурочной деятельности соответствует концепции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проекту программы, который разработал Институт стратегии развития образования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AA256A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95C7C7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F54EB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A4832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учителя включили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учебных курсов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модулей, курсов внеурочной деятельности тематические блоки или темы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истории государственных символов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88D1B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учебных курсов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модулей, курсов внеурочной деятельности включают тематические блоки или темы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истории государственных символов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286C0F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9DFFAF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5A15C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D84C34">
            <w:pPr>
              <w:rPr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  <w:lang w:val="ru-RU"/>
              </w:rPr>
              <w:t>Проанализировать календарные планы воспитательной работы на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первое полугодие 2024/25 учебного года на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предмет включения мероприятий к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Году семьи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897FDD">
            <w:pPr>
              <w:rPr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календарные планы воспитательной работы на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первое полугодие 2024/25 учебного года включили мероприятия к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Году семьи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29EB4B">
            <w:r>
              <w:rPr>
                <w:rFonts w:hAnsi="Times New Roman" w:cs="Times New Roman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sz w:val="24"/>
                <w:szCs w:val="24"/>
              </w:rPr>
              <w:t>по ВР</w:t>
            </w:r>
          </w:p>
        </w:tc>
      </w:tr>
      <w:tr w14:paraId="65CC455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5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F9F80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D04E7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соответствие дополнительных общеобразовательных общеразвивающих программ требованиям Порядка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осуществления образовательной деятельности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дополнительным общеобразовательным программам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других нормативных правовых актов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сфере образования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075B0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общеобразовательные общеразвивающие программы соответствуют нормативным правовым актам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сфере образования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FCE04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85FFE1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" w:hRule="atLeast"/>
        </w:trPr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00E2E6">
            <w:pPr>
              <w:rPr>
                <w:lang w:val="ru-RU"/>
              </w:rPr>
            </w:pPr>
            <w:r>
              <w:rPr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E293B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локальные нормативные акты школы, убедиться, что они соответствуют нормативным правовым актам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сфере образования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30CD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Локальные нормативные акты школы соответствуют нормативным правовым актам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сфере образования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C3574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7D07C33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8D0A3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77AD3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локальные нормативные акты школы, убедиться, что они скорректированы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изменений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FAF77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Актуализированы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приведены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соответствие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положение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рабочей программе, положение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системе оценивания, положение 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проектной деятельности, положение 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внеурочной деятельности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другие локальные акты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3604C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3AFFCD0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9BAA4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72E9A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инструктаж всех работников перед началом учебного года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5FEA4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Работники проинструктированы, ошибки организации исправлены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454FE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</w:p>
        </w:tc>
      </w:tr>
      <w:tr w14:paraId="10D3973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EB616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995AA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выполнение санитарно-гигиенических требований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образовательного процесса, требований охраны труда, соблюдение техники безопасности, пожарной безопасности, антитеррористической защищенности объекта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F2159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Условия,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которых проходит образовательная деятельность, соответствуют санитарным нормам, требованиям охраны труда, техники безопасности, пожарной безопасности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антитеррористической защищенности объекта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6AA4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735866E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24A01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61451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Разработать план мониторинга здоровья обучающихся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год. Подготовить план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результатов мониторинга прошлого учебного года. Внести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профилактике травматизма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заболеваний обучающихся, запланировать психологическую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эмоциональную диагностику состояния обучающихся, взаимодействие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для определения уровня здоровья обучающихся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6AAD7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мониторинга здоровья обучающихся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1C9BF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педагоги физической культуры, педагог-психолог</w:t>
            </w:r>
          </w:p>
        </w:tc>
      </w:tr>
      <w:tr w14:paraId="21C4E1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6EA1E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83515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соответствие учебников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учебных пособий ФПУ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изменений, внесенных приказом Минпросвещения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21.05.2024 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347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1F6C5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Учебники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учебные пособия, которые используются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школе, входят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ФПУ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изменений, внесенных приказом Минпросвещения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21.05.2024 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347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07C2E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 педагог-библиотекарь</w:t>
            </w:r>
          </w:p>
        </w:tc>
      </w:tr>
      <w:tr w14:paraId="4E41F2A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D8688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6B0BC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все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 обучающиеся обеспечены бесплатной учебной литературой, проверить 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состояние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3163CD"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Обучающиеся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обеспечены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учебными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пособиями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C33FF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 педагог-библиотекарь</w:t>
            </w:r>
          </w:p>
        </w:tc>
      </w:tr>
      <w:tr w14:paraId="16BEC42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A5494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A45F4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школьного интернет-соединения, списки разрешенных для доступа сайтов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учебных компьютерах, провести диагностику безопасности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качества информационно-образовательной среды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ИКТ-ресурсов школы. Обеспечить информационную безопасность школьников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сформировать 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них цифровую грамотность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 ФОП ООО и ФОП СОО, 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также Концепцией информационной безопасности детей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РФ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A1B98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Обеспечены безопасность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школьного интернет-соединения, ИКТ-ресурсов.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школе созданы условия для обеспечения информационной безопасности школьников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формирования 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них цифровой грамотности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441D6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</w:p>
        </w:tc>
      </w:tr>
      <w:tr w14:paraId="4359268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FE81C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0A12E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план методической работы школы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год. Убедиться, что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него включены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методической поддержке реализации ООП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изменениями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ФОП, внедрению новых учебных предметов «Труд (технология)»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ОБЗР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внеурочного курса «Семьеведение»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1A78B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методической работы школы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93C57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53779E0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FB7EA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10C4D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составление плана работы педагога-психолога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год, проверить, что он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ООП уровней образования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нем прописаны цели, задачи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приоритетные направления работы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18D91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работы педагога-психолога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0329F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ВР, педагог-психолог</w:t>
            </w:r>
          </w:p>
        </w:tc>
      </w:tr>
      <w:tr w14:paraId="4CB8466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83A9B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6B934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составление плана аттестации учителей на 2024/25 учебный год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Порядка проведения аттестации педагогических работников. Включить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 педагогов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высшей квалификационной категорией, которые желают аттестоваться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квалификационные категории «учитель-методист»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«учитель-наставник»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9FFAD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аттестации учителей на 2024/25 учебный год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094B76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14:paraId="6B99CE7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58566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4FBDA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информационное сопровождение участников образовательных отношений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вопросам внедрения новых учебных предметов «Труд (технология)»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«Основы безопасности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защиты Родины»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945BE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Участники образовательных отношений проинформированы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новых учебных предметах «Труд (технология)»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«Основы безопасности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защиты Родины»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особенностях проведения их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7DA83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19AB39E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0BB8B6">
            <w:pPr>
              <w:rPr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48"/>
                <w:szCs w:val="48"/>
                <w:lang w:val="ru-RU"/>
              </w:rPr>
              <w:t>СЕНТЯБРЬ</w:t>
            </w:r>
          </w:p>
        </w:tc>
      </w:tr>
      <w:tr w14:paraId="0F72881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37" w:hRule="atLeast"/>
        </w:trPr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16F96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образовательных результатов обучающихся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B5A481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Разработать план-график мониторинга предметных результатов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год. Запланировать входные, тематические, промежуточные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итоговые диагностические работы, анализ 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корректирование работы педагогического коллектива.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Учесть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дополнительную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 слабоуспевающими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, часто болеющими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обучающимися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F0F12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план-график мониторинга предметных результатов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25FC3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09445BD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C1F36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797C3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ГИА-2024, составить план контроля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ГИА-2025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учетом дат проведения тренировочного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итогового сочинения, итогового собеседования, предполагаемых дат проведения ГИА-2025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D092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контроля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0EA6D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460ADBE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17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BA9F6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96228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Разработать план-график мониторинга метапредметных результатов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год.</w:t>
            </w:r>
          </w:p>
          <w:p w14:paraId="0A613C0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Проследить, что предусмотрели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уровне ООО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 письменные работы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межпредметной основе для проверки читательской грамотности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практические работы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сочетании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письменной (компьютеризованной) частью для проверки цифровой грамотности, предусмотренные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ООО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СОО.</w:t>
            </w:r>
          </w:p>
          <w:p w14:paraId="3B14C30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Проследить, что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план-график включены мероприятия разного уровня (внутришкольные, муниципальные, региональные, федеральные, независимые исследования), что каждое мероприятие направлено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развития регулятивных, познавательных или коммуникативных УУД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4544F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план-график мониторинга метапредметных результатов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FD27A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1BF7179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B3177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5D9E0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Разработать план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год. Включить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повышению уровня компетентности педагогов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вопросах функциональной грамотности, диагностике сформированности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развитию функциональной грамотности обучающихся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6B42A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79BBB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3018D24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E8CEE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FEDA3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Разработать план мониторинга адаптации обучающихся 1-х, 5-х, 10-х классов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год. Включить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взаимодействию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обучающихся, психологическому сопровождению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контролю обучающихся группы риска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6CFBF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мониторинга адаптации обучающихся 1-х, 5-х, 10-х классов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1BC0C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 педагог-психолог, классные руководители 1-х, 5-х, 10-х классов</w:t>
            </w:r>
          </w:p>
        </w:tc>
      </w:tr>
      <w:tr w14:paraId="5EE9906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2D623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D5D7F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Разработать план мониторинга качества преподавания учебных предметов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год. Запланировать посещение уроков, чтобы проследить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реализацией федеральных рабочих программ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предметам,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которым предусмотрено обязательное применение ФРП.</w:t>
            </w:r>
          </w:p>
          <w:p w14:paraId="3776B74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учли результаты ВПР, ГИА, НОКО, Общероссийской оценки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модели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PISA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работе, включили сложные задания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уроки, как молодые педагоги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вновь прибывшие специалисты организуют урочную деятельность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EA485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мониторинга качества преподавания учебных предметов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5C620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198D078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2CCBE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9FBDF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мониторинг внеурочных занятий «Разговоры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важном», чтобы проконтролировать качество 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018B3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лист контроля занятий «Разговоры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важном»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DFAAB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ВР, советник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</w:t>
            </w:r>
          </w:p>
        </w:tc>
      </w:tr>
      <w:tr w14:paraId="0D3A9F2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D7CCF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71EA4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работу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обучающимися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год, разработать программу работы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детьми, график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конкурсам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17EEA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Разработаны программа работы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и график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конкурсам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6D13B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</w:t>
            </w:r>
          </w:p>
        </w:tc>
      </w:tr>
      <w:tr w14:paraId="1101E45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96579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D629C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данные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зачисленных обучающихся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школьные кружки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клубы внеурочной деятельности. Проверить, учтены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 запросы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внеурочной деятельности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A6485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Внеурочная деятельность организована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запросами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00954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ВР, классные руководители</w:t>
            </w:r>
          </w:p>
        </w:tc>
      </w:tr>
      <w:tr w14:paraId="6DED132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E564E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F082A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данные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зачисленных обучающихся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школьные кружки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секции дополнительного образования. Проверить, учтены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 запросы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дополнительного образования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7EB7C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Дополнительное образование организовано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запросами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35CC7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ВР, классные руководители</w:t>
            </w:r>
          </w:p>
        </w:tc>
      </w:tr>
      <w:tr w14:paraId="07EC31D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1642E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AC70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Проверить, что школьный сайт привели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соответствие требованиям приказа Рособрнадзора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04.08.2023 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1493</w:t>
            </w:r>
          </w:p>
          <w:p w14:paraId="7C260EC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Проследить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обновлением информации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сайте,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размещением информации 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условиях питания учеников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95802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Официальный сайт школы соответствует требованиям приказа Рособрнадзора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04.08.2023 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1493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26F0D5">
            <w:pP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, технический</w:t>
            </w:r>
            <w:r>
              <w:rPr>
                <w:rFonts w:hint="default" w:hAnsi="Times New Roman" w:cs="Times New Roman"/>
                <w:sz w:val="24"/>
                <w:szCs w:val="24"/>
                <w:lang w:val="ru-RU"/>
              </w:rPr>
              <w:t xml:space="preserve"> специалист</w:t>
            </w:r>
          </w:p>
        </w:tc>
      </w:tr>
      <w:tr w14:paraId="1E115E2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F7A81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7130A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работу системы наставничества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учитель» для молодых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вновь прибывших специалистов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новом учебном году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школьным локальным актом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программой наставничества. Утвердить наставников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подопечных, определить зоны ответственности при выполнении обязанностей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формы отчетности</w:t>
            </w:r>
          </w:p>
        </w:tc>
        <w:tc>
          <w:tcPr>
            <w:tcW w:w="473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EEAC7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Программа наставничества разработана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утверждена приказом, сформированы базы данных наставников и наставляемых, разработаны индивидуальные планы развития под руководством наставника</w:t>
            </w:r>
          </w:p>
        </w:tc>
        <w:tc>
          <w:tcPr>
            <w:tcW w:w="251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2F7D9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МР</w:t>
            </w:r>
          </w:p>
        </w:tc>
      </w:tr>
      <w:tr w14:paraId="39A37B6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C12E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CD000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систему подготовки учителей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нового Порядка проведения аттестации педагогических работников</w:t>
            </w:r>
          </w:p>
        </w:tc>
        <w:tc>
          <w:tcPr>
            <w:tcW w:w="473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4473E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Разработан план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аттестации педагогических кадров</w:t>
            </w:r>
          </w:p>
        </w:tc>
        <w:tc>
          <w:tcPr>
            <w:tcW w:w="251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776BA4">
            <w:pPr>
              <w:rPr>
                <w:rFonts w:hint="default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МР</w:t>
            </w:r>
          </w:p>
        </w:tc>
      </w:tr>
      <w:tr w14:paraId="3F5C67D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B844B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7062E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анкетирование родителей обучающихся, чтобы оценить качество работы педагогического коллектива, включая своевременность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информирования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реализации ООП НОО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ООО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НОО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ООО, также реализации ООП СОО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обновленному ФГОС СОО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СОО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4B9FD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Анкетирование выявило высокий уровень качества работы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обучающихся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77EB0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</w:p>
        </w:tc>
      </w:tr>
      <w:tr w14:paraId="1143D13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496096">
            <w:pPr>
              <w:rPr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48"/>
                <w:szCs w:val="48"/>
                <w:lang w:val="ru-RU"/>
              </w:rPr>
              <w:t>ОКТЯБРЬ</w:t>
            </w:r>
          </w:p>
        </w:tc>
      </w:tr>
      <w:tr w14:paraId="2864E6B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5" w:hRule="atLeast"/>
        </w:trPr>
        <w:tc>
          <w:tcPr>
            <w:tcW w:w="29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31D53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образовательных результатов обучающихся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5834C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предметных результатов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1-й четверти, подвести промежуточные итоги мониторинга предметных результатов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7C24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плана-графика мониторинга предметных результатов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1-ю четверть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предметных результатов отражены в приказе по итогам 1 четверти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A941F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5CE6189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21A43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1F9E8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неуспевающими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 обучающимися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B557C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 регулярно проводят мероприятия, направленные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повышение успеваемости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мотивации обучающихся,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профилактике нарушений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пропусков занятий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 обучающимися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2EA33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28D8B43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B5A80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49E7D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учебных предметов, курсов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1-й четверти, соответствие проведенных занятий планированию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448F8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1-й четверти, занятия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планированием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6934A8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7A16D33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7C6E2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562C3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воспитания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1-й четверти, соответствие проведенных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 календарным планам воспитательной работы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7CBEB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воспитания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1-й четверти,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календарными планами воспитательной работы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9AB4EB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6A2A7EF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09734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61561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курсов внеурочной деятельности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1-й четверти, соответствие проведенных внеурочных мероприятий планам внеурочной деятельности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C9BDD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курсов внеурочной деятельности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1-й четверти,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внеурочной деятельности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планами внеурочной деятельности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2E6BCB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08EF63A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2E89B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C8FEB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уроков физики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информатики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уровне ООО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контроля реализации профориентационного минимума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AB23D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 физики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информатики включают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содержание уроков элементы значимости учебного предмета для профессиональной деятельности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82F232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42A2150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B2CAA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35F2B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внеурочных занятий «Россия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мои горизонты»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контроля реализации профориентационного минимума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0CA5B2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Педагогами проводятся занятия еженедельно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четвергам в соответствии с  программой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материалами, публикуемыми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разделе «Профминимум» платформы проекта «Билет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будущее»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F4F62B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4788B2B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34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2C2B1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91DAB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Проверить, как педагоги организуют изучение государственных символов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РФ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уроках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93522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 указали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тематическом планировании темы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включают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содержание уроков информацию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Государственном флаге, гимне или гербе России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F7BA5E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613BC8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2" w:hRule="atLeast"/>
        </w:trPr>
        <w:tc>
          <w:tcPr>
            <w:tcW w:w="29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43C4F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6B544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Проверить, как функционирует система наставничества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учитель», скорректировать 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работу при необходимости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6FDC0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Система наставничества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учитель» скорректирована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проверки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B2CF7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МР </w:t>
            </w:r>
          </w:p>
        </w:tc>
      </w:tr>
      <w:tr w14:paraId="45A51F7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679B13">
            <w:r>
              <w:rPr>
                <w:b/>
                <w:bCs/>
                <w:color w:val="252525"/>
                <w:spacing w:val="-2"/>
                <w:sz w:val="48"/>
                <w:szCs w:val="48"/>
              </w:rPr>
              <w:t>НОЯБРЬ</w:t>
            </w:r>
          </w:p>
        </w:tc>
      </w:tr>
      <w:tr w14:paraId="33F05CC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5" w:hRule="atLeast"/>
        </w:trPr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49CB7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Качество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образовательных результатов  обучающихся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12EFD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выполнение мероприятий плана контроля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сентябре—ноябре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832EF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сентябре—ноябре проходил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4A89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271B71E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7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C6285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6FDAE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сентябре—ноябре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B9032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сентября—ноября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359F28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1E7928C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5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2BE28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10FA9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результатов письменной работы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межпредметной основе для проверки читательской грамотности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6-х классах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2DC06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Проанализированы результаты письменной работы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межпредметной основе для проверки читательской грамотности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6-х классах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7E2EAA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3575C9F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5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56A65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A01CD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Проверить, что учителя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уроках, внеурочных занятиях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занятиях дополнительного образования обучают детей навыкам ответственного поведения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2F18B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ходе посещения уроков, внеурочных занятий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занятий дополнительного образования установлено, что учителя выполняют Концепцию информационной безопасности детей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РФ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обучают навыкам ответственного поведения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E9EFE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36EDC0C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5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EA891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6987D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опросы, анкетирование, чтобы оценить долю родителей, удовлетворенных качеством образовательных результатов обучающихся.</w:t>
            </w:r>
          </w:p>
          <w:p w14:paraId="28DDF1D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образовательная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B062C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образовательных результатов обучающихся, педагоги, образовательная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2E1B83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2D48DA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8BA75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494D5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Выявить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помощью анкетирования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опросов степень удовлетворенности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качеством преподавания предметов,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которым обучающиеся показали низкие результаты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промежуточной аттестации.</w:t>
            </w:r>
          </w:p>
          <w:p w14:paraId="771B8C3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качество преподавания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E88CA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преподавания предметов, педагоги, качество преподавания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9E2A7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 классные руководители</w:t>
            </w:r>
          </w:p>
        </w:tc>
      </w:tr>
      <w:tr w14:paraId="338379D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F731E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C69E3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обучающимися, реализацию программы работы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сентябрь—ноябрь, проведение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конкурсам согласно графику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A3079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Программа работы педагогов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реализована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сентябрь—ноябрь, подготовка одаренных обучающихся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конкурсам проходит согласно графику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1908C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 педагог-психолог, классные руководители</w:t>
            </w:r>
          </w:p>
        </w:tc>
      </w:tr>
      <w:tr w14:paraId="7C8AF31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9816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3DE9D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Обобщение опыта работы учителей высшей квалификационной категории, которые аттестуются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квалификационные категории «педагог-методист»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«педагог-наставник» по новому Порядку проведения аттестации педагогических работников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95D72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Подготовлены ходатайства работодателя, характеризующие деятельность педагога, направленную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совершенствование методической работы или наставничества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образовательной организации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3E520F">
            <w:pPr>
              <w:rPr>
                <w:rFonts w:hint="default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МР</w:t>
            </w:r>
          </w:p>
        </w:tc>
      </w:tr>
      <w:tr w14:paraId="7EC820E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B3F02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5EA50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качества преподавания учебных предметов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сентябре—ноябре, подвести промежуточные итоги мониторинга качества преподавания учебных предметов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A5F77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качества преподавания учебных предметов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сентябрь—ноябрь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качества преподавания учебных предметов отражены в аналитических справках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проведения мероприятий плана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C9B5E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22A6D6A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94DC3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0BF77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методической работы школы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сентябре—ноябре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3A732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методической работы школы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сентябре—ноябре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5CDEB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3D9177F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90ACF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AE3A7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реализацию федеральных рабочих программ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предметам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непосредственным применением ФРП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уровне НОО: русский язык, литература, окружающий мир, труд (технология)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029EC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 реализуют рабочие программы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предметам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требованиями ФОП (ФРП)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B3C48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45F459B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203D8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03996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здоровья обучающихся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сентябре—ноябре, подвести промежуточные итоги мониторинга здоровья обучающихся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0C67A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здоровья обучающихся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сентябрь—ноябрь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здоровья обучающихся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14EA5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классные руководители, педагоги физической культуры, педагог-психолог</w:t>
            </w:r>
          </w:p>
        </w:tc>
      </w:tr>
      <w:tr w14:paraId="16EA73E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40B63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8E9D9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анкетирование родителей обучающихся, чтобы оценить качество работы педагогического коллектива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5CED0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Анкетирование выявило высокий уровень качества работы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обучающихся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992B4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70EF358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232E99">
            <w:pPr>
              <w:rPr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48"/>
                <w:szCs w:val="48"/>
                <w:lang w:val="ru-RU"/>
              </w:rPr>
              <w:t>ДЕКАБРЬ</w:t>
            </w:r>
          </w:p>
        </w:tc>
      </w:tr>
      <w:tr w14:paraId="76DEF40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F8E68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образовательных результатов обучающихся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C0F91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предметных результатов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подвести промежуточные итоги мониторинга предметных результатов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A997F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плана-графика мониторинга предметных результатов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2-ю четверть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предметных результатов отражены в 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F2C91F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6E3B41C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7A8F1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52EE6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адаптации обучающихся 10-х классов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подвести промежуточные итоги мониторинга адаптации обучающихся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параллелям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A1108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адаптации обучающихся 10-х классов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2-ю четверть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адаптации обучающихся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параллелям 10-х классов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52462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 10-х классов</w:t>
            </w:r>
          </w:p>
        </w:tc>
      </w:tr>
      <w:tr w14:paraId="702078F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AA5D3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65731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результатов практической работы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сочетании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письменной компьютеризованной частью для проверки цифровой грамотности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10-х классах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E0CFB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Проанализированы результаты практической работы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сочетании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письменной компьютеризованной частью для проверки цифровой грамотности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10-х классах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881DE5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78B8B02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37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381D16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B56FD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Организоватьмониторингличностныхрезультатов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48FE4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личностных результатов организован согласно приказу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мониторинге личностных результатов учеников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B6F11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</w:t>
            </w:r>
          </w:p>
        </w:tc>
      </w:tr>
      <w:tr w14:paraId="6C7BEA4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B46AE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6DA03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слабоуспевающими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 обучающимися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2EE6E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 регулярно проводят мероприятия, направленные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повышение успеваемости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мотивации обучающихся,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профилактике нарушений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пропусков занятий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слабоуспевающими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 обучающимися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A8556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550AEFA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88CD4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B3670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выполняют требования 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уроках учебного предмета «Труд (технология)»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6B07C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 проводят уроки труда (технологии)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требованиями 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AAF303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38694EA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CBFCC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55CBE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выполняют требования 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уроках ОБЗР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F8F06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 проводят уроки ОБЗР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требованиями ФГОС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DCF55F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51460A8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28916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1C301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учебных предметов, курсов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соответствие проведенных занятий планированию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97ADA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занятия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планированием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5FBD23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77F5D48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5A7A4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C2012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воспитания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соответствие проведенных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 календарным планам воспитательной работы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626DF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воспитания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календарными планами воспитательной работы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39EA87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Замд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2287D9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1503C1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7FDC3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курсов внеурочной деятельности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соответствие проведенных внеурочных мероприятий планам внеурочной деятельности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5584F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курсов внеурочной деятельности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внеурочной деятельности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планами внеурочной деятельности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4DAEDB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1AAF3D5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8494B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0E869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реализацию программы курса внеурочной деятельности «Семьеведение»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30A47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Программа курса внеурочной деятельности «Семьеведение»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первом полугодии реализована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CE33F8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A5F73B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F44D2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BF459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дополнительных общеразвивающих программ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657BC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общеразвивающие программы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3F7B33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BBCBCA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C3E32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6D4E3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мониторинга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проведения внеурочных занятий «Разговоры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важном»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первом полугодии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8B7D0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внеурочной деятельности «Разговоры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важном» реализована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первом полугодии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33F8A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ВР, советник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</w:t>
            </w:r>
          </w:p>
        </w:tc>
      </w:tr>
      <w:tr w14:paraId="5AA0AFF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4CA3D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936CA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Внутренний промежуточный контроль качества реализации ФОП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52A00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Образовательная деятельность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школе реализуется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требованиями ФОП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7DBA0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49A9043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1BEAB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2F01D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Оценить выполнение плана мероприятий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Году семьи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B0594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Результаты контроля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справке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итогам реализации плана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Году семьи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27A084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1E921B1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2B202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DE54D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Проверить, как функционирует система наставничества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учитель», скорректировать 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работу при необходимости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AE516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Система наставничества скорректирована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проверки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53D4A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6204181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2F5F8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BA353A">
            <w:pPr>
              <w:spacing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прохождения аттестации педагогов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графику.</w:t>
            </w:r>
          </w:p>
          <w:p w14:paraId="5EB4BD8B">
            <w:pPr>
              <w:spacing w:before="0" w:before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Посещение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уроков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аттесту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ющихся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учителей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5324E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Аттестация педагогов –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планом-графиком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4D2784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14:paraId="6EC7C40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F9237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E63E9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соответствие проводимых педагогом-психологом мероприятий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первом полугодии плану работы педагога-психолога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99215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Педагог-психолог проводил мероприятия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первом полугодии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46A601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3394AAE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89B376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F6CC1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мероприятия, которые проводил социальный педагог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четверти, проходили согласно плану работы социального педагога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C537B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Социальный педагог проводил мероприятия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2-й четверти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92B8EB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35A0E3D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24537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AC7FF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анкетирования, опросов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вопросам качества взаимодействия семьи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школы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EB434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Взаимодействие семьи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школы скорректировано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итогам анализа результатов анкетирования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86CF8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</w:t>
            </w:r>
          </w:p>
        </w:tc>
      </w:tr>
      <w:tr w14:paraId="0CA6E6E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1CA553">
            <w:r>
              <w:rPr>
                <w:b/>
                <w:bCs/>
                <w:spacing w:val="-2"/>
                <w:sz w:val="48"/>
                <w:szCs w:val="48"/>
              </w:rPr>
              <w:t>ЯНВАРЬ</w:t>
            </w:r>
          </w:p>
        </w:tc>
      </w:tr>
      <w:tr w14:paraId="0B11EF5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151A3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Качество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</w:p>
          <w:p w14:paraId="28A1DB8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700B13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выполнение мероприятий плана контроля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декабре—январе;</w:t>
            </w:r>
          </w:p>
          <w:p w14:paraId="61AC8E41">
            <w:pPr>
              <w:numPr>
                <w:ilvl w:val="0"/>
                <w:numId w:val="1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готовят выпускников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новым КИМ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B4C07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декабре—январе проходил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планом.</w:t>
            </w:r>
          </w:p>
          <w:p w14:paraId="1C730DF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 используют новые КИМ ГИА для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экзаменам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84BD3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38AE221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D640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EF3C6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первом полугодии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26B10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первого полугодия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61D78D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7BA182B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7381A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4AB61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опросы, анкетирование, чтобы оценить долю родителей, удовлетворенных качеством образовательных результатов обучающихся.</w:t>
            </w:r>
          </w:p>
          <w:p w14:paraId="3E43DEB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образовательная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7E8B5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образовательных результатов обучающихся, педагоги, образовательная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F7B9EE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1D748A1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B8DDC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64024B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Выявить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помощью анкетирования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опросов степень удовлетворенности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качеством преподавания предметов,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которым обучающиеся показали низкие результаты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промежуточной аттестации;</w:t>
            </w:r>
          </w:p>
          <w:p w14:paraId="79AA215F">
            <w:pPr>
              <w:numPr>
                <w:ilvl w:val="0"/>
                <w:numId w:val="2"/>
              </w:numPr>
              <w:spacing w:after="0" w:afterAutospacing="0"/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качество преподавания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9BB8F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преподавания предметов, педагоги, качество преподавания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400D7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классные руководители</w:t>
            </w:r>
          </w:p>
        </w:tc>
      </w:tr>
      <w:tr w14:paraId="1A8F97E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D8D88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506D0E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Выявить степень удовлетворенности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внеурочной деятельностью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помощью анализа опросов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анкетирования;</w:t>
            </w:r>
          </w:p>
          <w:p w14:paraId="5CA0E147">
            <w:pPr>
              <w:numPr>
                <w:ilvl w:val="0"/>
                <w:numId w:val="3"/>
              </w:numPr>
              <w:spacing w:after="0" w:afterAutospacing="0"/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внеурочная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внеурочной деятельности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E9E3D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Большинство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удовлетворено внеурочной деятельностью, педагоги, внеурочная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внеурочной деятельности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A960D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3B0A33A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4B73D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6CB78E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Выявить степень удовлетворенности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услугами дополнительного образования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помощью анализа опросов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анкетирования;</w:t>
            </w:r>
          </w:p>
          <w:p w14:paraId="08893048">
            <w:pPr>
              <w:numPr>
                <w:ilvl w:val="0"/>
                <w:numId w:val="4"/>
              </w:numPr>
              <w:spacing w:after="0" w:afterAutospacing="0"/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 дополнительного образования,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родителей,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дополнительного образования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BE63E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Большинство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удовлетворено услугами дополнительного образования, педагоги дополнительного образования,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дополнительного образования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5DC3C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6858650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02B5D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DA6E6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готовность школы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началу второго учебного полугодия, проконтролировать выполнение требований охраны труда, соблюдение техники безопасности, пожарной безопасности, антитеррористической защищенности объекта, санитарно-гигиенических требований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образовательного процесса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F876A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Условия,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которых проходит образовательная деятельность, соответствуют требованиям охраны труда, техники безопасности, пожарной безопасности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антитеррористической защищенности объекта, санитарным нормам. 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0AAD8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31AD691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CC6F82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7B080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школьного интернет-соединения, списки разрешенных для доступа сайтов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учебных компьютерах, провести диагностику безопасности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качества информационно-образовательной среды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ИКТ-ресурсов школы. Обеспечить информационную безопасность школьников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сформировать 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них цифровую грамотность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 ФОП ООО и ФОП СОО, 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также Концепцией информационной безопасности детей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РФ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0635C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Обеспечены безопасность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школьного интернет-соединения, ИКТ-ресурсов. Продолжается работа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обеспечению информационной безопасности школьников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них цифровой грамотности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1A2201">
            <w:pPr>
              <w:rPr>
                <w:rFonts w:hint="default"/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  <w:lang w:val="ru-RU"/>
              </w:rPr>
              <w:t>Зам</w:t>
            </w:r>
            <w:r>
              <w:rPr>
                <w:rFonts w:hint="default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директора по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УВР, технический</w:t>
            </w:r>
            <w:r>
              <w:rPr>
                <w:rFonts w:hint="default" w:hAnsi="Times New Roman" w:cs="Times New Roman"/>
                <w:sz w:val="24"/>
                <w:szCs w:val="24"/>
                <w:lang w:val="ru-RU"/>
              </w:rPr>
              <w:t xml:space="preserve"> специалист</w:t>
            </w:r>
          </w:p>
        </w:tc>
      </w:tr>
      <w:tr w14:paraId="1AB2119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37E5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6FDD7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состояние сайта школы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соответствие требованиям законодательства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РФ, проследить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обновлением информации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сайте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0DCD8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Сайт школы соответствует требованиям законодательства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РФ, информация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сайте обновляется регулярно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48084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технический специалист</w:t>
            </w:r>
          </w:p>
        </w:tc>
      </w:tr>
      <w:tr w14:paraId="042FF05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FF06C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27CD0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состояние системы обеспечения информационной безопасности обучающихся при организации доступа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сети Интернет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EB1E8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школе обеспечен безопасный доступ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сети Интернет для обучающихся.</w:t>
            </w:r>
          </w:p>
          <w:p w14:paraId="1B9B5E51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Система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контентной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фильтрации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функционирует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7206F8">
            <w:pP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технический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специалист</w:t>
            </w:r>
          </w:p>
        </w:tc>
      </w:tr>
      <w:tr w14:paraId="54EB764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725F12">
            <w:r>
              <w:rPr>
                <w:b/>
                <w:bCs/>
                <w:color w:val="252525"/>
                <w:spacing w:val="-2"/>
                <w:sz w:val="48"/>
                <w:szCs w:val="48"/>
              </w:rPr>
              <w:t>ФЕВРАЛЬ</w:t>
            </w:r>
          </w:p>
        </w:tc>
      </w:tr>
      <w:tr w14:paraId="1A4911C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717E46"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Качество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F0D3D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метапредметных результатов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декабре—феврале, подвести промежуточные итоги мониторинга метапредметных результатов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6978C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План-график мониторинга метапредметных результатов реализован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декабре—феврале, промежуточные итоги мониторинга метапредметных результатов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уровням образования: НОО, ООО и СОО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FBCE7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14F3DCC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0ED90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44107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январе—феврале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5C77A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января–февраля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68F8EA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7EBE3AA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B67C2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F2F900">
            <w:pPr>
              <w:rPr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  <w:lang w:val="ru-RU"/>
              </w:rPr>
              <w:t>Проконтролировать проведение письменной работы на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межпредметной основе для проверки читательской грамотности в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8-х классах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FFEEE2">
            <w:pPr>
              <w:rPr>
                <w:lang w:val="ru-RU"/>
              </w:rPr>
            </w:pPr>
            <w:r>
              <w:rPr>
                <w:rFonts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8-х классах проведена письменная работа на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межпредметной основе для проверки читательской грамотности в</w:t>
            </w:r>
            <w:r>
              <w:rPr>
                <w:rFonts w:hAnsi="Times New Roman" w:cs="Times New Roman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8-х классах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8E8D58">
            <w:r>
              <w:rPr>
                <w:rFonts w:hAnsi="Times New Roman" w:cs="Times New Roman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sz w:val="24"/>
                <w:szCs w:val="24"/>
              </w:rPr>
              <w:t>по УВР</w:t>
            </w:r>
          </w:p>
        </w:tc>
      </w:tr>
      <w:tr w14:paraId="49A33D1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4F548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8B9FF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Посетить уроки физики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информатики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уровне ООО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контроля реализации профориентационного минимума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1FE3B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 физики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информатики включают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содержание уроков элементы значимости учебного предмета для профессиональной деятельности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F3DF1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41C921A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BB06E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3AB41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адаптации обучающихся 1-х, 5-х, 10-х классов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январе—феврале, подвести промежуточные итоги мониторинга адаптации обучающихся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параллелям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BB2B1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адаптации обучающихся 1-х, 5-х, 10-х классов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январь—февраль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адаптации обучающихся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параллелям 1-х, 5-х, 10-х классов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CFD73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социальный педагог, классные руководители 1-х, 5-х, 10-х классов</w:t>
            </w:r>
          </w:p>
        </w:tc>
      </w:tr>
      <w:tr w14:paraId="2C10823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137D7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9D236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обучающимися, реализацию программы работы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декабрь—февраль, проведение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конкурсам согласно графику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6E4BD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Программа работы педагогов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реализована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декабрь—февраль, подготовка одаренных обучающихся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конкурсам проходит согласно графику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AFC9F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руководители, руководители ШМО</w:t>
            </w:r>
          </w:p>
        </w:tc>
      </w:tr>
      <w:tr w14:paraId="1F154B9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D7FB4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5F307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качества преподавания учебных предметов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декабре—феврале, подвести промежуточные итоги мониторинга качества преподавания учебных предметов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FCABA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качества преподавания учебных предметов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декабрь—февраль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качества преподавания учебных предметов отражены в аналитических справках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проведения мероприятий плана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DB6AD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Руководители ШМО, зам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7232877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BDD58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D6915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методической работы школы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декабре—феврале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98955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методической работы школы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декабре—феврале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D27198">
            <w:pPr>
              <w:rPr>
                <w:rFonts w:hint="default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МР</w:t>
            </w:r>
          </w:p>
        </w:tc>
      </w:tr>
      <w:tr w14:paraId="7BCCF3C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DE7D8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ECA705">
            <w:pPr>
              <w:spacing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прохождения аттестации педагогов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графику.</w:t>
            </w:r>
          </w:p>
          <w:p w14:paraId="332E1587">
            <w:pPr>
              <w:spacing w:before="0" w:before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аттестации педагогов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высшей квалификационной категорией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квалификационные категории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«учитель-методист»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«учитель-наставник»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8A48C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Аттестация педагогов –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планом-графиком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95CFA3">
            <w:pPr>
              <w:rPr>
                <w:rFonts w:hint="default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МР</w:t>
            </w:r>
          </w:p>
        </w:tc>
      </w:tr>
      <w:tr w14:paraId="6476313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E157E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9D40B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здоровья обучающихся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декабре—феврале, подвести промежуточные итоги мониторинга здоровья обучающихся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4B2E2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здоровья обучающихся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декабрь—февраль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здоровья обучающихся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81B7C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ВР, классные руководители, педагоги физической культуры, педагог-психолог</w:t>
            </w:r>
          </w:p>
        </w:tc>
      </w:tr>
      <w:tr w14:paraId="0C11469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1F24D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1BAC7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анкетирование родителей обучающихся, чтобы оценить качество работы педагогического коллектива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6028E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Анкетирование выявило высокий уровень качества работы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обучающихся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01227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3547BDF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15999C">
            <w:pPr>
              <w:rPr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48"/>
                <w:szCs w:val="48"/>
                <w:lang w:val="ru-RU"/>
              </w:rPr>
              <w:t>МАРТ</w:t>
            </w:r>
          </w:p>
        </w:tc>
      </w:tr>
      <w:tr w14:paraId="3EBEE2B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F3FAC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образовательных результатов обучающихся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563A3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предметных результатов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четверти, подвести промежуточные итоги мониторинга предметных результатов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08253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плана-графика мониторинга предметных результатов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3-ю четверть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предметных результатов отражены в 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14E209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602705B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C9F70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60F00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феврале—марте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8064B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февраля—марта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4A7600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6959E57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3F464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F52A6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проведение практических работ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сочетании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письменной компьютеризованной частью для проверки цифровой грамотности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E27C9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10-х классах проведены практические работы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сочетании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письменной компьютеризованной частью для проверки цифровой грамотности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048D2F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7097667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FD904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73CF8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Проверить, что учителя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уроках, внеурочных занятиях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занятиях дополнительного образования обучают детей навыкам ответственного поведения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1ADBF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ходе посещения уроков, внеурочных занятий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занятий дополнительного образования установлено, что учителя выполняют Концепцию информационной безопасности детей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РФ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обучают навыкам ответственного поведения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D5D12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5231DD4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2C4AF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982C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опросы, анкетирование, чтобы оценить долю родителей, удовлетворенных качеством образовательных результатов обучающихся.</w:t>
            </w:r>
          </w:p>
          <w:p w14:paraId="5278FC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образовательная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4FF74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образовательных результатов обучающихся, педагоги, образовательная деятельность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1C4AC1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25576F3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718EF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C0129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</w:t>
            </w:r>
          </w:p>
          <w:p w14:paraId="61D50AC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слабо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успевающими и низкомотивированнымиобучающимися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24DCB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 регулярно проводят мероприятия, направленные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повышение успеваемости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мотивации обучающихся,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профилактике нарушений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пропусков занятий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слабоуспевающими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 обучающимися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2DACE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68D83EB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04126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F20C2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учебных предметов, курсов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четверти, соответствие проведенных занятий планированию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193F8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четверти, занятия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планированием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85757D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64B006E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7679C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E5D49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воспитания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четверти, соответствие проведенных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 календарным планам воспитательной работы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45C00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воспитания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календарными планами воспитательной работы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C3D53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BEE06B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E7758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10685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курсов внеурочной деятельности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четверти, соответствие проведенных внеурочных мероприятий планам внеурочной деятельности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9E1BA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курсов внеурочной деятельности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внеурочной деятельности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планами внеурочной деятельности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BA5C96">
            <w:pPr>
              <w:rPr>
                <w:rFonts w:hint="default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56CC693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87C23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637B0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дополнительных общеразвивающих программ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E64B6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общеразвивающие программы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0ED941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22884BB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ABA98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74839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психолого-педагогического сопровождения образовательного процесса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8E560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итогам контроля оформлен аналитический отчет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1971D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4A9E08D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B116D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CD3FF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мероприятия, которые проводил социальный педагог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четверти, проходили согласно плану работы социального педагога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649FC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Социальный педагог проводил мероприятия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3-й четверти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BA879A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021F9CD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A0C6E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23AD4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Проверить, как функционирует система наставничества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учитель», скорректировать 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работу при необходимости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C2C9B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Система наставничества скорректирована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проверки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49886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МР</w:t>
            </w:r>
          </w:p>
        </w:tc>
      </w:tr>
      <w:tr w14:paraId="72D93AC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77F57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8F991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анкетирования, опросов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вопросам качества взаимодействия семьи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школы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181EF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Взаимодействие семьи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школы скорректировано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итогам анализа результатов анкетирования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AEA10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</w:t>
            </w:r>
          </w:p>
        </w:tc>
      </w:tr>
      <w:tr w14:paraId="061F20D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6E5CFC">
            <w:r>
              <w:rPr>
                <w:b/>
                <w:bCs/>
                <w:color w:val="252525"/>
                <w:spacing w:val="-2"/>
                <w:sz w:val="48"/>
                <w:szCs w:val="48"/>
              </w:rPr>
              <w:t>АПРЕЛЬ</w:t>
            </w:r>
          </w:p>
        </w:tc>
      </w:tr>
      <w:tr w14:paraId="77951D2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0" w:hRule="atLeast"/>
        </w:trPr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CDD90E"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Качество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C87D9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выполнение мероприятий плана контроля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феврале—апреле, определить уровень готовности обучающихся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4DC03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феврале—апреле проходил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планом, уровень готовности обучающихся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отражен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параллелям 9-х и 11-х классов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5B4AB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523A4DB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5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90C4C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4406D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метапредметных результатов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марте-апреле, подвести итоги мониторинга метапредметных результатов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C2525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План-график мониторинга метапредметных результатов реализован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марте—апреле, итоги мониторинга метапредметных результатов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справках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уровням образования: НОО, ООО и СОО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7F739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6D5BB19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5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54711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012DEA"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мониторинг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личностных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1E630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личностных результатов организован согласно приказу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мониторинге личностных результатов учеников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C4C43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</w:t>
            </w:r>
          </w:p>
        </w:tc>
      </w:tr>
      <w:tr w14:paraId="5F634EB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6CA49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B6423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Выявить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помощью анкетирования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опросов степень удовлетворенности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качеством преподавания предметов,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которым обучающиеся показали низкие результаты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промежуточной аттестации.</w:t>
            </w:r>
          </w:p>
          <w:p w14:paraId="293EBD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качество преподавания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FBC91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преподавания предметов, педагоги, качество преподавания которых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3754D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классные руководители</w:t>
            </w:r>
          </w:p>
        </w:tc>
      </w:tr>
      <w:tr w14:paraId="5776C95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332B96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B477E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Выявить степень удовлетворенности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внеурочной деятельностью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помощью анализа опросов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анкетирования, использовать 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результаты при составлении проекта плана внеурочной деятельности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7181C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обучающиеся удовлетворены внеурочной деятельностью, составлен проект плана внеурочной деятельности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запросов родителей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DF392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7760FED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2120A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4B708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Выявить степень удовлетворенности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услугами дополнительного образования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помощью анализа опросов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анкетирования, использовать 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результаты при планировании дополнительного образования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CA424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обучающиеся удовлетворены услугами дополнительного образования, результаты анализа учтены при планировании дополнительного образования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E2561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06B350B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F7999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C5994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Оценить качество деятельности рабочей группы, созданной для внедрения новых ФГОС НОО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ООО,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2021–2025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годы, подвести итоги работы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CBC99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Подведены итоги деятельности рабочей группы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внедрению новых стандартов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AF39C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З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ам.директора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04754CB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C5C1BB">
            <w:r>
              <w:rPr>
                <w:b/>
                <w:bCs/>
                <w:color w:val="252525"/>
                <w:spacing w:val="-2"/>
                <w:sz w:val="48"/>
                <w:szCs w:val="48"/>
              </w:rPr>
              <w:t>МАЙ</w:t>
            </w:r>
          </w:p>
        </w:tc>
      </w:tr>
      <w:tr w14:paraId="79B4AE5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4FFD9C"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Качество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4C433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предметных результатов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зафиксировать результаты мониторинга предметных результатов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51635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плана-графика мониторинга предметных результатов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4-ю четверть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результаты мониторинга предметных результатов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зафиксированы в 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508492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7B3C90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A30E6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836AD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AA629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реализован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F67179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0CBA93C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A9578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E73BE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работы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слабоуспевающими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 обучающимися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F3482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результатов работы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слабоуспевающими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 обучающимися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 в 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CA75C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14:paraId="0CB447F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71241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45E6A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реализацию программы работы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год, проведение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конкурсам согласно графику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32C72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Программа работы педагогов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реализована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год, подготовка одаренных обучающихся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конкурсам проходила согласно графику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4660B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</w:t>
            </w:r>
          </w:p>
        </w:tc>
      </w:tr>
      <w:tr w14:paraId="2E31D12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269716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3A667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учебных предметов, курсов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соответствие проведенных занятий планированию, подвести итоги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D1F12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занятия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планированием, подведение итогов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отражено в 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66210B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431D559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14402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38AFC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воспитания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соответствие проведенных мероприятий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 календарным планам воспитательной работы, подвести итоги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D6CF6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воспитания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календарными планами воспитательной работы, подведение итогов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отражено в 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496F10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08EC5B9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0320B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099DC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курсов внеурочной деятельности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соответствие проведенных внеурочных мероприятий планам внеурочной деятельности, подвести итоги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689B1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курсов внеурочной деятельности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внеурочной деятельности проходили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планами внеурочной деятельности, подведение итогов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отражено в 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133D37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46AAA50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482B1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3C25F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дополнительных общеразвивающих программ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подвести итоги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0912E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общеразвивающие программы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подведение итогов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отражено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CE38BA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288FD11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705F5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70B7A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качества преподавания учебных предметов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марте—мае, подвести итоги мониторинга качества преподавания учебных предметов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D2989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качества преподавания учебных предметов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март—май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итоги мониторинга качества преподавания учебных предметов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25B7A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03DA5A9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6672B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70127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мониторинга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проведения внеурочных занятий «Разговоры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важном»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4E2C7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внеурочной деятельности «Разговоры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важном» реализована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втором полугодии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5CFD8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ВР, советник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воспитанию</w:t>
            </w:r>
          </w:p>
        </w:tc>
      </w:tr>
      <w:tr w14:paraId="47AF806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DB002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74338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информационное сопровождение участников образовательных отношений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вопросам реализации ООП уровней образования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34C1F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Участники образовательных отношений проинформированы 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особенностях реализации ООП уровней образования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30D95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111A3B6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92F2F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43B4B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соответствие проводимых педагогом-психологом мероприятий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втором полугодии плану работы педагога-психолога, подвести итоги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9540A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Педагог-психолог проводил мероприятия 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втором полугодии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 работы педагога-психолога, результаты работы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 статистической справке и аналитическом отчете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889BC4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420A83B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FF386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80630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мероприятия, которые проводил социальный педагог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четверти, проходили согласно плану работы социального педагога, подвести итоги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9F2F1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Социальный педагог проводил мероприятия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4-й четверти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планом, результаты работы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аналитическом отчете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9EFF32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ВР</w:t>
            </w:r>
          </w:p>
        </w:tc>
      </w:tr>
      <w:tr w14:paraId="57592A1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2F2EC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32F4C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здоровья обучающихся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марте—мае, подвести итоги мониторинга здоровья обучающихся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0F544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здоровья обучающихся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март—май реализованы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объеме, результаты мониторинга здоровья обучающихся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D0B3C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учителя физкультуры, педагог-психолог</w:t>
            </w:r>
          </w:p>
        </w:tc>
      </w:tr>
      <w:tr w14:paraId="58E1AD6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7B6CC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902A0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методической работы школы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F0996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 методической работы школы выполнен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A6170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44C11E1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A0963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21F1F3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функционирование системы наставничества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год, подвести итоги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0A731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Результаты работы системы наставничества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 справке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итогам мониторинга реализации программы наставничества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33229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2DC0806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891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9C5D2E">
            <w:r>
              <w:rPr>
                <w:b/>
                <w:bCs/>
                <w:color w:val="252525"/>
                <w:spacing w:val="-2"/>
                <w:sz w:val="48"/>
                <w:szCs w:val="48"/>
              </w:rPr>
              <w:t>ИЮНЬ</w:t>
            </w:r>
          </w:p>
        </w:tc>
      </w:tr>
      <w:tr w14:paraId="5AB3939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0" w:hRule="atLeast"/>
        </w:trPr>
        <w:tc>
          <w:tcPr>
            <w:tcW w:w="296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4FB15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1B486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реализации ООП НОО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ООО, приведенных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соответствие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НОО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ООО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4BD6E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Запланированный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объем ООП НОО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ООО выполнен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EECC6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Зам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299AE98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7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869D7F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F6D81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реализации ООП СОО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обновленным ФГОС СОО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ФОП СОО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9551C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Запланированный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объем ООП СОО выполнен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7ADED9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УВР</w:t>
            </w:r>
          </w:p>
        </w:tc>
      </w:tr>
      <w:tr w14:paraId="4700FFE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BE4E2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2CBD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работы ШМО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за </w:t>
            </w:r>
            <w:bookmarkStart w:id="0" w:name="_GoBack"/>
            <w:bookmarkEnd w:id="0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год. Выявить позитивные изменения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проблемы, чтобы спланировать работу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новый 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D6D20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Итоги контроля деятельности ШМО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 аналитической справке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A3FD2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Зам.директора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14:paraId="21094A3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57F95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F66CE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Оценить качество работы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год, определить направления, которые необходимо скорректировать,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8C6F8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Направления работы педагогического коллектива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родителями, которые необходимо скорректировать, определены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68F79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ВР, </w:t>
            </w:r>
          </w:p>
        </w:tc>
      </w:tr>
      <w:tr w14:paraId="0CAF13F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16" w:hRule="atLeast"/>
        </w:trPr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CFEB9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EE5C8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работу школы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год, выявить позитивную динамику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проблемы, чтобы спланировать работу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49730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Составлен анализ работы школы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CC954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ВР, заведующие кафедр</w:t>
            </w:r>
          </w:p>
        </w:tc>
      </w:tr>
      <w:tr w14:paraId="744E2DB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96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364866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6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323E69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эффективность функционирования ВСОКО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год, разработать проект плана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2025/26 учебный год, включить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него мероприятия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корректированию выявленных недочетов системы</w:t>
            </w:r>
          </w:p>
        </w:tc>
        <w:tc>
          <w:tcPr>
            <w:tcW w:w="473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DC26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эффективности функционирования ВСОКО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учебный год отражен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справке, разработан проект плана функционирования ВСОКО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2025/26 учебный год</w:t>
            </w:r>
          </w:p>
        </w:tc>
        <w:tc>
          <w:tcPr>
            <w:tcW w:w="251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945245">
            <w:pPr>
              <w:spacing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</w:p>
          <w:p w14:paraId="5DF3935E">
            <w:pPr>
              <w:spacing w:before="0" w:beforeAutospacing="0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</w:tbl>
    <w:p w14:paraId="02942368">
      <w:pPr>
        <w:rPr>
          <w:lang w:val="ru-RU"/>
        </w:rPr>
      </w:pPr>
    </w:p>
    <w:sectPr>
      <w:pgSz w:w="16839" w:h="11907" w:orient="landscape"/>
      <w:pgMar w:top="567" w:right="537" w:bottom="426" w:left="567" w:header="720" w:footer="720" w:gutter="0"/>
      <w:cols w:space="720" w:num="1"/>
      <w:docGrid w:linePitch="29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5DC2F82"/>
    <w:multiLevelType w:val="multilevel"/>
    <w:tmpl w:val="55DC2F82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>
    <w:nsid w:val="5AEA15EF"/>
    <w:multiLevelType w:val="multilevel"/>
    <w:tmpl w:val="5AEA15EF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>
    <w:nsid w:val="614A26B5"/>
    <w:multiLevelType w:val="multilevel"/>
    <w:tmpl w:val="614A26B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>
    <w:nsid w:val="6A494061"/>
    <w:multiLevelType w:val="multilevel"/>
    <w:tmpl w:val="6A494061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compat>
    <w:compatSetting w:name="compatibilityMode" w:uri="http://schemas.microsoft.com/office/word" w:val="12"/>
  </w:compat>
  <w:rsids>
    <w:rsidRoot w:val="005A05CE"/>
    <w:rsid w:val="00123595"/>
    <w:rsid w:val="00271B54"/>
    <w:rsid w:val="002A29BE"/>
    <w:rsid w:val="002D33B1"/>
    <w:rsid w:val="002D3591"/>
    <w:rsid w:val="00322839"/>
    <w:rsid w:val="003514A0"/>
    <w:rsid w:val="00397FC3"/>
    <w:rsid w:val="003D681D"/>
    <w:rsid w:val="00421B59"/>
    <w:rsid w:val="004F7E17"/>
    <w:rsid w:val="005A05CE"/>
    <w:rsid w:val="00653AF6"/>
    <w:rsid w:val="006868F0"/>
    <w:rsid w:val="00794488"/>
    <w:rsid w:val="008F13AB"/>
    <w:rsid w:val="00954CB1"/>
    <w:rsid w:val="00A76919"/>
    <w:rsid w:val="00B36EE3"/>
    <w:rsid w:val="00B73A5A"/>
    <w:rsid w:val="00B92BE0"/>
    <w:rsid w:val="00BA1156"/>
    <w:rsid w:val="00BA3217"/>
    <w:rsid w:val="00BF7A13"/>
    <w:rsid w:val="00C52C0B"/>
    <w:rsid w:val="00CB6997"/>
    <w:rsid w:val="00D40575"/>
    <w:rsid w:val="00DD2865"/>
    <w:rsid w:val="00E22FFC"/>
    <w:rsid w:val="00E312F7"/>
    <w:rsid w:val="00E438A1"/>
    <w:rsid w:val="00F01E19"/>
    <w:rsid w:val="00FF25FA"/>
    <w:rsid w:val="01AE6F16"/>
    <w:rsid w:val="021805B6"/>
    <w:rsid w:val="04AF6CB4"/>
    <w:rsid w:val="05755BC8"/>
    <w:rsid w:val="06C21EB9"/>
    <w:rsid w:val="0DC470DA"/>
    <w:rsid w:val="110725CC"/>
    <w:rsid w:val="116A718E"/>
    <w:rsid w:val="16BD6E16"/>
    <w:rsid w:val="199C7AF2"/>
    <w:rsid w:val="1B826CAD"/>
    <w:rsid w:val="1D207356"/>
    <w:rsid w:val="1D6F4110"/>
    <w:rsid w:val="1F4345C5"/>
    <w:rsid w:val="206D6C36"/>
    <w:rsid w:val="308B34BD"/>
    <w:rsid w:val="310B4EBA"/>
    <w:rsid w:val="341B63BE"/>
    <w:rsid w:val="344A2217"/>
    <w:rsid w:val="36717FC8"/>
    <w:rsid w:val="3E257538"/>
    <w:rsid w:val="3F6A31A9"/>
    <w:rsid w:val="3F6F15E7"/>
    <w:rsid w:val="43C348B8"/>
    <w:rsid w:val="4B032DCC"/>
    <w:rsid w:val="4BA067DC"/>
    <w:rsid w:val="4BE12096"/>
    <w:rsid w:val="4CD624E5"/>
    <w:rsid w:val="4EE53256"/>
    <w:rsid w:val="53A96AB8"/>
    <w:rsid w:val="53B844C3"/>
    <w:rsid w:val="54EB26A8"/>
    <w:rsid w:val="5706467F"/>
    <w:rsid w:val="57B2096E"/>
    <w:rsid w:val="5F202769"/>
    <w:rsid w:val="5FCC4B46"/>
    <w:rsid w:val="6B3E29C2"/>
    <w:rsid w:val="6F5B6F28"/>
    <w:rsid w:val="7068691B"/>
    <w:rsid w:val="74F13E16"/>
    <w:rsid w:val="759E1E36"/>
    <w:rsid w:val="76706E92"/>
    <w:rsid w:val="785A4058"/>
    <w:rsid w:val="7A0027B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before="100" w:beforeAutospacing="1" w:after="100" w:afterAutospacing="1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5"/>
    <w:qFormat/>
    <w:uiPriority w:val="9"/>
    <w:pPr>
      <w:keepNext/>
      <w:keepLines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Заголовок 1 Знак"/>
    <w:basedOn w:val="3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D23CA-C99B-4502-97A4-287933C414D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23</Pages>
  <Words>7705</Words>
  <Characters>43925</Characters>
  <Lines>366</Lines>
  <Paragraphs>103</Paragraphs>
  <TotalTime>205</TotalTime>
  <ScaleCrop>false</ScaleCrop>
  <LinksUpToDate>false</LinksUpToDate>
  <CharactersWithSpaces>51527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2011-11-02T04:15:00Z</dcterms:created>
  <dc:creator>user</dc:creator>
  <dc:description>Подготовлено экспертами Актион-МЦФЭР</dc:description>
  <cp:lastModifiedBy>Kingsoft Corporation</cp:lastModifiedBy>
  <dcterms:modified xsi:type="dcterms:W3CDTF">2025-03-16T16:59:12Z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441C69538A2B451EA1EA57962EBD1FF6_12</vt:lpwstr>
  </property>
</Properties>
</file>