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5" w:rsidRDefault="00012541" w:rsidP="00012541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 xml:space="preserve">Рабочая программа по </w:t>
      </w:r>
      <w:r>
        <w:rPr>
          <w:b/>
          <w:sz w:val="28"/>
        </w:rPr>
        <w:t xml:space="preserve"> </w:t>
      </w:r>
      <w:r w:rsidR="00C471E7">
        <w:rPr>
          <w:b/>
          <w:sz w:val="28"/>
        </w:rPr>
        <w:t xml:space="preserve">учебному </w:t>
      </w:r>
      <w:r>
        <w:rPr>
          <w:b/>
          <w:sz w:val="28"/>
        </w:rPr>
        <w:t xml:space="preserve">предмету </w:t>
      </w:r>
      <w:r w:rsidR="006F5DE2">
        <w:rPr>
          <w:b/>
          <w:sz w:val="28"/>
        </w:rPr>
        <w:t>«География</w:t>
      </w:r>
      <w:r w:rsidR="00C471E7">
        <w:rPr>
          <w:b/>
          <w:sz w:val="28"/>
        </w:rPr>
        <w:t>» для 5-9 классов</w:t>
      </w:r>
    </w:p>
    <w:p w:rsidR="00C471E7" w:rsidRDefault="00C471E7" w:rsidP="00012541">
      <w:pPr>
        <w:spacing w:line="240" w:lineRule="auto"/>
        <w:jc w:val="both"/>
        <w:rPr>
          <w:b/>
          <w:sz w:val="28"/>
        </w:rPr>
      </w:pPr>
    </w:p>
    <w:p w:rsidR="00C471E7" w:rsidRDefault="00012541" w:rsidP="00012541">
      <w:pPr>
        <w:spacing w:line="240" w:lineRule="auto"/>
        <w:jc w:val="both"/>
        <w:rPr>
          <w:b/>
          <w:sz w:val="28"/>
        </w:rPr>
      </w:pPr>
      <w:r w:rsidRPr="00012541">
        <w:rPr>
          <w:b/>
          <w:sz w:val="28"/>
        </w:rPr>
        <w:t>Аннотация</w:t>
      </w:r>
      <w:r w:rsidR="00C471E7">
        <w:rPr>
          <w:b/>
          <w:sz w:val="28"/>
        </w:rPr>
        <w:t xml:space="preserve"> к рабочей программе по учебному предмету</w:t>
      </w:r>
    </w:p>
    <w:p w:rsidR="00012541" w:rsidRPr="00012541" w:rsidRDefault="006F5DE2" w:rsidP="00012541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«География</w:t>
      </w:r>
      <w:r w:rsidR="00C471E7">
        <w:rPr>
          <w:b/>
          <w:sz w:val="28"/>
        </w:rPr>
        <w:t>» для 5-9 классов (ФГОС)</w:t>
      </w:r>
    </w:p>
    <w:p w:rsidR="00F559B4" w:rsidRPr="007D0CF5" w:rsidRDefault="005F0265" w:rsidP="00B3728B">
      <w:pPr>
        <w:spacing w:line="240" w:lineRule="auto"/>
        <w:ind w:left="-851"/>
        <w:rPr>
          <w:sz w:val="24"/>
        </w:rPr>
      </w:pPr>
      <w:r w:rsidRPr="007D0CF5">
        <w:rPr>
          <w:sz w:val="24"/>
        </w:rPr>
        <w:t>Рабочая программ</w:t>
      </w:r>
      <w:r w:rsidR="006F5DE2">
        <w:rPr>
          <w:sz w:val="24"/>
        </w:rPr>
        <w:t>а по учебному предмету «География</w:t>
      </w:r>
      <w:r w:rsidRPr="007D0CF5">
        <w:rPr>
          <w:sz w:val="24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(утвержден приказом  Министерства образования и науки РФ № 1897 от 17 декабря 20</w:t>
      </w:r>
      <w:r w:rsidR="006F5DE2">
        <w:rPr>
          <w:sz w:val="24"/>
        </w:rPr>
        <w:t>10 г.), Примерной программы по географии</w:t>
      </w:r>
      <w:r w:rsidRPr="007D0CF5">
        <w:rPr>
          <w:sz w:val="24"/>
        </w:rPr>
        <w:t xml:space="preserve"> для 5-9 классов (Москва, «Просвещение», 2013г; </w:t>
      </w:r>
      <w:r w:rsidR="00535202" w:rsidRPr="007D0CF5">
        <w:rPr>
          <w:sz w:val="24"/>
        </w:rPr>
        <w:t xml:space="preserve">Федеральным перечнем учебников, утвержденных приказом Минобрнауки РФ от 31 марта 2014 №253, рекомендованных к использованию в образовательном процессе в образовательных учреждениях, реализующих программы общего образования; на основе Основной образовательной программы основного общего образования, реализующей ФГОС, утвержденной приказом по </w:t>
      </w:r>
      <w:r w:rsidR="00B91283">
        <w:rPr>
          <w:sz w:val="24"/>
        </w:rPr>
        <w:t>школе от 31 августа № 258</w:t>
      </w:r>
      <w:r w:rsidR="00C42ADC">
        <w:rPr>
          <w:sz w:val="24"/>
        </w:rPr>
        <w:t>,  Положения о  рабочей</w:t>
      </w:r>
      <w:r w:rsidR="00535202" w:rsidRPr="007D0CF5">
        <w:rPr>
          <w:sz w:val="24"/>
        </w:rPr>
        <w:t xml:space="preserve"> программ</w:t>
      </w:r>
      <w:r w:rsidR="00C42ADC">
        <w:rPr>
          <w:sz w:val="24"/>
        </w:rPr>
        <w:t xml:space="preserve">е учителя, работающего по ФГОС основного начального, основного общего образования   </w:t>
      </w:r>
      <w:r w:rsidR="00535202" w:rsidRPr="007D0CF5">
        <w:rPr>
          <w:sz w:val="24"/>
        </w:rPr>
        <w:t xml:space="preserve"> муниципального бюджетного общеобразовательног</w:t>
      </w:r>
      <w:r w:rsidR="003B267D">
        <w:rPr>
          <w:sz w:val="24"/>
        </w:rPr>
        <w:t>о учреждения «Рыльская  средняя</w:t>
      </w:r>
      <w:r w:rsidR="00535202" w:rsidRPr="007D0CF5">
        <w:rPr>
          <w:sz w:val="24"/>
        </w:rPr>
        <w:t xml:space="preserve"> общеобразовательная шко</w:t>
      </w:r>
      <w:r w:rsidR="003B267D">
        <w:rPr>
          <w:sz w:val="24"/>
        </w:rPr>
        <w:t>ла №1 им. Г.И. Шелехова</w:t>
      </w:r>
      <w:r w:rsidR="00535202" w:rsidRPr="007D0CF5">
        <w:rPr>
          <w:sz w:val="24"/>
        </w:rPr>
        <w:t xml:space="preserve">», утвержденного приказом по школе </w:t>
      </w:r>
      <w:r w:rsidR="00CD27B0" w:rsidRPr="007D0CF5">
        <w:rPr>
          <w:sz w:val="24"/>
        </w:rPr>
        <w:t>№</w:t>
      </w:r>
      <w:r w:rsidR="00B91283">
        <w:rPr>
          <w:sz w:val="24"/>
        </w:rPr>
        <w:t xml:space="preserve">1-205 от 24 июня </w:t>
      </w:r>
      <w:bookmarkStart w:id="0" w:name="_GoBack"/>
      <w:bookmarkEnd w:id="0"/>
      <w:r w:rsidR="00CD27B0" w:rsidRPr="007D0CF5">
        <w:rPr>
          <w:sz w:val="24"/>
        </w:rPr>
        <w:t>2016 г.</w:t>
      </w:r>
      <w:r w:rsidR="00535202" w:rsidRPr="007D0CF5">
        <w:rPr>
          <w:sz w:val="24"/>
        </w:rPr>
        <w:t xml:space="preserve"> </w:t>
      </w:r>
    </w:p>
    <w:p w:rsidR="003A711B" w:rsidRPr="007D0CF5" w:rsidRDefault="003A711B" w:rsidP="00B3728B">
      <w:pPr>
        <w:shd w:val="clear" w:color="auto" w:fill="FFFFFF"/>
        <w:spacing w:after="180" w:line="240" w:lineRule="auto"/>
        <w:ind w:left="-851" w:firstLine="425"/>
        <w:jc w:val="both"/>
        <w:rPr>
          <w:rFonts w:eastAsia="Times New Roman"/>
          <w:sz w:val="24"/>
          <w:szCs w:val="28"/>
        </w:rPr>
      </w:pPr>
      <w:r w:rsidRPr="007D0CF5">
        <w:rPr>
          <w:rFonts w:eastAsia="Times New Roman"/>
          <w:sz w:val="24"/>
          <w:szCs w:val="28"/>
        </w:rPr>
        <w:t>В рабочей программе определены личностные,  метапредметные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6F5DE2" w:rsidRPr="006F5DE2" w:rsidRDefault="003A711B" w:rsidP="006F5DE2">
      <w:pPr>
        <w:pStyle w:val="c0"/>
        <w:spacing w:before="0" w:beforeAutospacing="0" w:after="0" w:afterAutospacing="0"/>
        <w:ind w:left="-851" w:firstLine="425"/>
        <w:rPr>
          <w:rFonts w:ascii="Arial" w:hAnsi="Arial" w:cs="Arial"/>
          <w:color w:val="000000"/>
        </w:rPr>
      </w:pPr>
      <w:r w:rsidRPr="006F5DE2">
        <w:rPr>
          <w:b/>
          <w:bCs/>
        </w:rPr>
        <w:t>Целью</w:t>
      </w:r>
      <w:r w:rsidRPr="006F5DE2">
        <w:rPr>
          <w:bCs/>
        </w:rPr>
        <w:t xml:space="preserve"> </w:t>
      </w:r>
      <w:r w:rsidR="006F5DE2" w:rsidRPr="006F5DE2">
        <w:rPr>
          <w:rStyle w:val="c20"/>
          <w:color w:val="000000"/>
        </w:rPr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 раскрыть закономерности землеведческого характера</w:t>
      </w:r>
      <w:r w:rsidR="006F5DE2">
        <w:rPr>
          <w:rStyle w:val="c20"/>
          <w:color w:val="000000"/>
        </w:rPr>
        <w:t>.</w:t>
      </w:r>
    </w:p>
    <w:p w:rsidR="003A711B" w:rsidRPr="007D0CF5" w:rsidRDefault="006F5DE2" w:rsidP="00B3728B">
      <w:pPr>
        <w:spacing w:after="0" w:line="240" w:lineRule="auto"/>
        <w:ind w:left="-851" w:firstLine="425"/>
        <w:jc w:val="both"/>
        <w:rPr>
          <w:rFonts w:eastAsia="Times New Roman"/>
          <w:sz w:val="24"/>
          <w:szCs w:val="28"/>
        </w:rPr>
      </w:pPr>
      <w:r>
        <w:rPr>
          <w:rFonts w:eastAsia="Times New Roman"/>
          <w:sz w:val="24"/>
          <w:szCs w:val="28"/>
        </w:rPr>
        <w:t>Содержание курса географии</w:t>
      </w:r>
      <w:r w:rsidR="003A711B" w:rsidRPr="007D0CF5">
        <w:rPr>
          <w:rFonts w:eastAsia="Times New Roman"/>
          <w:sz w:val="24"/>
          <w:szCs w:val="28"/>
        </w:rPr>
        <w:t xml:space="preserve"> в основной школе направлено на формирование и развитие личности обучающегося в процессе использования разнообразных видов учебной дея</w:t>
      </w:r>
      <w:r>
        <w:rPr>
          <w:rFonts w:eastAsia="Times New Roman"/>
          <w:sz w:val="24"/>
          <w:szCs w:val="28"/>
        </w:rPr>
        <w:t>тельности. При обучении географии</w:t>
      </w:r>
      <w:r w:rsidR="003A711B" w:rsidRPr="007D0CF5">
        <w:rPr>
          <w:rFonts w:eastAsia="Times New Roman"/>
          <w:sz w:val="24"/>
          <w:szCs w:val="28"/>
        </w:rPr>
        <w:t xml:space="preserve">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6F5DE2" w:rsidRPr="006F5DE2" w:rsidRDefault="003A711B" w:rsidP="006F5DE2">
      <w:pPr>
        <w:pStyle w:val="c0"/>
        <w:spacing w:before="0" w:beforeAutospacing="0" w:after="0" w:afterAutospacing="0"/>
        <w:ind w:left="-851" w:firstLine="425"/>
        <w:rPr>
          <w:rFonts w:ascii="Arial" w:hAnsi="Arial" w:cs="Arial"/>
          <w:color w:val="000000"/>
        </w:rPr>
      </w:pPr>
      <w:r w:rsidRPr="007D0CF5">
        <w:rPr>
          <w:bCs/>
          <w:szCs w:val="28"/>
        </w:rPr>
        <w:t>Основные</w:t>
      </w:r>
      <w:r w:rsidRPr="0090610B">
        <w:rPr>
          <w:b/>
          <w:bCs/>
          <w:szCs w:val="28"/>
        </w:rPr>
        <w:t xml:space="preserve"> задачи</w:t>
      </w:r>
      <w:r w:rsidR="006F5DE2">
        <w:rPr>
          <w:bCs/>
          <w:szCs w:val="28"/>
        </w:rPr>
        <w:t xml:space="preserve">  географического </w:t>
      </w:r>
      <w:r w:rsidRPr="007D0CF5">
        <w:rPr>
          <w:bCs/>
          <w:szCs w:val="28"/>
        </w:rPr>
        <w:t xml:space="preserve"> образования:</w:t>
      </w:r>
      <w:r w:rsidR="006F5DE2" w:rsidRPr="006F5DE2">
        <w:rPr>
          <w:rStyle w:val="c20"/>
          <w:color w:val="000000"/>
        </w:rPr>
        <w:t xml:space="preserve">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</w:t>
      </w:r>
    </w:p>
    <w:p w:rsidR="003A711B" w:rsidRPr="007D0CF5" w:rsidRDefault="003A711B" w:rsidP="00B3728B">
      <w:pPr>
        <w:spacing w:after="0" w:line="240" w:lineRule="auto"/>
        <w:ind w:left="-851" w:firstLine="425"/>
        <w:jc w:val="both"/>
        <w:rPr>
          <w:rFonts w:eastAsia="Times New Roman"/>
          <w:sz w:val="24"/>
          <w:szCs w:val="28"/>
        </w:rPr>
      </w:pPr>
      <w:r w:rsidRPr="007D0CF5">
        <w:rPr>
          <w:rFonts w:eastAsia="Times New Roman"/>
          <w:sz w:val="24"/>
          <w:szCs w:val="28"/>
        </w:rPr>
        <w:t xml:space="preserve"> В программе учтена ме</w:t>
      </w:r>
      <w:r w:rsidR="00E30DDC">
        <w:rPr>
          <w:rFonts w:eastAsia="Times New Roman"/>
          <w:sz w:val="24"/>
          <w:szCs w:val="28"/>
        </w:rPr>
        <w:t>жпредметная интеграция  географии  с физикой, химией, биологией</w:t>
      </w:r>
      <w:r w:rsidRPr="007D0CF5">
        <w:rPr>
          <w:rFonts w:eastAsia="Times New Roman"/>
          <w:sz w:val="24"/>
          <w:szCs w:val="28"/>
        </w:rPr>
        <w:t>, с общенаучными методами (наблюдение, измерение, эксперимент, моделирование)</w:t>
      </w:r>
    </w:p>
    <w:p w:rsidR="003A711B" w:rsidRPr="007D0CF5" w:rsidRDefault="00E30DDC" w:rsidP="00B3728B">
      <w:pPr>
        <w:spacing w:line="240" w:lineRule="auto"/>
        <w:ind w:left="-851"/>
        <w:jc w:val="both"/>
        <w:rPr>
          <w:sz w:val="24"/>
        </w:rPr>
      </w:pPr>
      <w:r>
        <w:rPr>
          <w:sz w:val="24"/>
        </w:rPr>
        <w:t>Курс географических</w:t>
      </w:r>
      <w:r w:rsidR="003A711B" w:rsidRPr="007D0CF5">
        <w:rPr>
          <w:sz w:val="24"/>
        </w:rPr>
        <w:t xml:space="preserve"> дисциплин входит в число естественных наук, изучающих природу, а также научные методы и пути познания человеком природы.</w:t>
      </w:r>
    </w:p>
    <w:p w:rsidR="003A711B" w:rsidRPr="007D0CF5" w:rsidRDefault="003A711B" w:rsidP="00B3728B">
      <w:pPr>
        <w:spacing w:line="240" w:lineRule="auto"/>
        <w:ind w:left="-851"/>
        <w:jc w:val="both"/>
        <w:rPr>
          <w:sz w:val="24"/>
        </w:rPr>
      </w:pPr>
      <w:r w:rsidRPr="007D0CF5">
        <w:rPr>
          <w:sz w:val="24"/>
        </w:rPr>
        <w:t xml:space="preserve">Общее число учебных часов по учебному плану за период обучения с </w:t>
      </w:r>
      <w:r w:rsidRPr="002D58DB">
        <w:rPr>
          <w:b/>
          <w:sz w:val="24"/>
        </w:rPr>
        <w:t xml:space="preserve">5 по 9 класс </w:t>
      </w:r>
      <w:r w:rsidRPr="007D0CF5">
        <w:rPr>
          <w:sz w:val="24"/>
        </w:rPr>
        <w:t>составляет</w:t>
      </w:r>
      <w:r w:rsidRPr="002D58DB">
        <w:rPr>
          <w:b/>
          <w:sz w:val="24"/>
        </w:rPr>
        <w:t xml:space="preserve"> </w:t>
      </w:r>
      <w:r w:rsidR="00E30DDC">
        <w:rPr>
          <w:b/>
          <w:sz w:val="24"/>
        </w:rPr>
        <w:t xml:space="preserve">278 </w:t>
      </w:r>
      <w:r w:rsidRPr="007D0CF5">
        <w:rPr>
          <w:sz w:val="24"/>
        </w:rPr>
        <w:t xml:space="preserve">часа: </w:t>
      </w:r>
      <w:r w:rsidR="003B267D">
        <w:rPr>
          <w:b/>
          <w:sz w:val="24"/>
        </w:rPr>
        <w:t>5 класс- 35 часов</w:t>
      </w:r>
      <w:r w:rsidRPr="002D58DB">
        <w:rPr>
          <w:b/>
          <w:sz w:val="24"/>
        </w:rPr>
        <w:t>,</w:t>
      </w:r>
      <w:r w:rsidRPr="007D0CF5">
        <w:rPr>
          <w:sz w:val="24"/>
        </w:rPr>
        <w:t xml:space="preserve"> 1 час в неделю; </w:t>
      </w:r>
      <w:r w:rsidR="003B267D">
        <w:rPr>
          <w:b/>
          <w:sz w:val="24"/>
        </w:rPr>
        <w:t>6 класс- 35  часов</w:t>
      </w:r>
      <w:r w:rsidRPr="002D58DB">
        <w:rPr>
          <w:b/>
          <w:sz w:val="24"/>
        </w:rPr>
        <w:t>,</w:t>
      </w:r>
      <w:r w:rsidRPr="007D0CF5">
        <w:rPr>
          <w:sz w:val="24"/>
        </w:rPr>
        <w:t xml:space="preserve"> 1 час в неделю; </w:t>
      </w:r>
      <w:r w:rsidR="003B267D">
        <w:rPr>
          <w:b/>
          <w:sz w:val="24"/>
        </w:rPr>
        <w:t xml:space="preserve">7 </w:t>
      </w:r>
      <w:r w:rsidR="00E30DDC">
        <w:rPr>
          <w:b/>
          <w:sz w:val="24"/>
        </w:rPr>
        <w:t>класс- 70</w:t>
      </w:r>
      <w:r w:rsidRPr="002D58DB">
        <w:rPr>
          <w:b/>
          <w:sz w:val="24"/>
        </w:rPr>
        <w:t xml:space="preserve"> часов,</w:t>
      </w:r>
      <w:r w:rsidR="00E30DDC">
        <w:rPr>
          <w:sz w:val="24"/>
        </w:rPr>
        <w:t xml:space="preserve"> 2</w:t>
      </w:r>
      <w:r w:rsidR="00C42ADC">
        <w:rPr>
          <w:sz w:val="24"/>
        </w:rPr>
        <w:t xml:space="preserve">  час</w:t>
      </w:r>
      <w:r w:rsidR="00E30DDC">
        <w:rPr>
          <w:sz w:val="24"/>
        </w:rPr>
        <w:t>а</w:t>
      </w:r>
      <w:r w:rsidRPr="007D0CF5">
        <w:rPr>
          <w:sz w:val="24"/>
        </w:rPr>
        <w:t xml:space="preserve"> в неделю; </w:t>
      </w:r>
      <w:r w:rsidR="003B267D">
        <w:rPr>
          <w:b/>
          <w:sz w:val="24"/>
        </w:rPr>
        <w:t>8 класс- 70</w:t>
      </w:r>
      <w:r w:rsidRPr="002D58DB">
        <w:rPr>
          <w:b/>
          <w:sz w:val="24"/>
        </w:rPr>
        <w:t xml:space="preserve"> часов</w:t>
      </w:r>
      <w:r w:rsidRPr="007D0CF5">
        <w:rPr>
          <w:sz w:val="24"/>
        </w:rPr>
        <w:t xml:space="preserve">, 2 часа в неделю; </w:t>
      </w:r>
      <w:r w:rsidRPr="002D58DB">
        <w:rPr>
          <w:b/>
          <w:sz w:val="24"/>
        </w:rPr>
        <w:t>9 класс- 68 часов,</w:t>
      </w:r>
      <w:r w:rsidRPr="007D0CF5">
        <w:rPr>
          <w:sz w:val="24"/>
        </w:rPr>
        <w:t xml:space="preserve"> 2 часа в неделю.</w:t>
      </w:r>
    </w:p>
    <w:p w:rsidR="002D58DB" w:rsidRDefault="002D58DB" w:rsidP="0090610B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/>
        <w:jc w:val="both"/>
        <w:rPr>
          <w:rFonts w:eastAsia="Calibri"/>
          <w:b w:val="0"/>
          <w:sz w:val="24"/>
          <w:szCs w:val="24"/>
          <w:shd w:val="clear" w:color="auto" w:fill="FFFFFF"/>
        </w:rPr>
      </w:pPr>
    </w:p>
    <w:p w:rsidR="00B3728B" w:rsidRDefault="00B3728B" w:rsidP="0090610B">
      <w:pPr>
        <w:pStyle w:val="331"/>
        <w:keepNext/>
        <w:keepLines/>
        <w:tabs>
          <w:tab w:val="center" w:pos="7285"/>
        </w:tabs>
        <w:spacing w:before="0" w:after="0" w:line="240" w:lineRule="auto"/>
        <w:ind w:left="-851"/>
        <w:jc w:val="both"/>
        <w:rPr>
          <w:rFonts w:eastAsia="Calibri"/>
          <w:b w:val="0"/>
          <w:sz w:val="24"/>
          <w:szCs w:val="24"/>
          <w:shd w:val="clear" w:color="auto" w:fill="FFFFFF"/>
        </w:rPr>
      </w:pPr>
      <w:r w:rsidRPr="00BF5C6D">
        <w:rPr>
          <w:rFonts w:eastAsia="Calibri"/>
          <w:b w:val="0"/>
          <w:sz w:val="24"/>
          <w:szCs w:val="24"/>
          <w:shd w:val="clear" w:color="auto" w:fill="FFFFFF"/>
        </w:rPr>
        <w:t>Учебно-методическое обеспечение учебного процесса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ab/>
        <w:t xml:space="preserve"> предусматривает использо</w:t>
      </w:r>
      <w:r>
        <w:rPr>
          <w:rFonts w:eastAsia="Calibri"/>
          <w:b w:val="0"/>
          <w:sz w:val="24"/>
          <w:szCs w:val="24"/>
          <w:shd w:val="clear" w:color="auto" w:fill="FFFFFF"/>
        </w:rPr>
        <w:t>вание УМК (учебно</w:t>
      </w:r>
      <w:r>
        <w:rPr>
          <w:rFonts w:eastAsia="Calibri"/>
          <w:b w:val="0"/>
          <w:sz w:val="24"/>
          <w:szCs w:val="24"/>
          <w:shd w:val="clear" w:color="auto" w:fill="FFFFFF"/>
        </w:rPr>
        <w:noBreakHyphen/>
        <w:t>методиче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>ских к</w:t>
      </w:r>
      <w:r>
        <w:rPr>
          <w:rFonts w:eastAsia="Calibri"/>
          <w:b w:val="0"/>
          <w:sz w:val="24"/>
          <w:szCs w:val="24"/>
          <w:shd w:val="clear" w:color="auto" w:fill="FFFFFF"/>
        </w:rPr>
        <w:t>омплек</w:t>
      </w:r>
      <w:r w:rsidRPr="00BF5C6D">
        <w:rPr>
          <w:rFonts w:eastAsia="Calibri"/>
          <w:b w:val="0"/>
          <w:sz w:val="24"/>
          <w:szCs w:val="24"/>
          <w:shd w:val="clear" w:color="auto" w:fill="FFFFFF"/>
        </w:rPr>
        <w:t>то</w:t>
      </w:r>
      <w:r w:rsidR="0090610B">
        <w:rPr>
          <w:rFonts w:eastAsia="Calibri"/>
          <w:b w:val="0"/>
          <w:sz w:val="24"/>
          <w:szCs w:val="24"/>
          <w:shd w:val="clear" w:color="auto" w:fill="FFFFFF"/>
        </w:rPr>
        <w:t>в) по биологии с 5 по 9 класс: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D50C38">
        <w:rPr>
          <w:rFonts w:eastAsia="Times New Roman"/>
          <w:color w:val="000000"/>
          <w:sz w:val="24"/>
          <w:lang w:eastAsia="ru-RU"/>
        </w:rPr>
        <w:t>География. Начальный курс. 5 класс. Учебник (авторы А. А. Плешаков, В. И. Сонин, И. И. Баринова).2014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D50C38">
        <w:rPr>
          <w:rFonts w:eastAsia="Times New Roman"/>
          <w:color w:val="000000"/>
          <w:sz w:val="24"/>
          <w:lang w:eastAsia="ru-RU"/>
        </w:rPr>
        <w:t>География. Начальный курс. 5 класс. Методическое пособие (автор И. И. Баринова).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D50C38">
        <w:rPr>
          <w:rFonts w:eastAsia="Times New Roman"/>
          <w:color w:val="000000"/>
          <w:sz w:val="24"/>
          <w:lang w:eastAsia="ru-RU"/>
        </w:rPr>
        <w:t>3.География. Начальный курс . 5 класс. Рабочая тетрадь (авторы В. И. Сонин, С. В. Курчина).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D50C38">
        <w:rPr>
          <w:rFonts w:eastAsia="Times New Roman"/>
          <w:color w:val="000000"/>
          <w:sz w:val="24"/>
          <w:lang w:eastAsia="ru-RU"/>
        </w:rPr>
        <w:t>География. Начальный курс. 5 класс. Электронное мультимедийное издание.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lastRenderedPageBreak/>
        <w:t>5..Т.П.Герасимова, Н.П.Неклюкова. Начальный курс географии. 6 класс – М.: Дрофа, 2014   6. Атлас. Физическая география, начальный курс. 6 класс. 2016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D50C38">
        <w:rPr>
          <w:sz w:val="24"/>
        </w:rPr>
        <w:t xml:space="preserve">Мультимедийная программа: География 6-10 класс. 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D50C38">
        <w:rPr>
          <w:sz w:val="24"/>
        </w:rPr>
        <w:t>Н.А. Никитин «Поурочные разработки».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sz w:val="24"/>
        </w:rPr>
      </w:pPr>
      <w:r w:rsidRPr="00D50C38">
        <w:rPr>
          <w:sz w:val="24"/>
        </w:rPr>
        <w:t>И.А. Кугут «Интерактивный дидактический материал. 6-7 кл».</w:t>
      </w:r>
    </w:p>
    <w:p w:rsidR="00D50C38" w:rsidRPr="00D50C38" w:rsidRDefault="00D50C38" w:rsidP="00D50C38">
      <w:pPr>
        <w:pStyle w:val="a3"/>
        <w:ind w:left="925"/>
        <w:jc w:val="both"/>
        <w:rPr>
          <w:bCs/>
          <w:sz w:val="24"/>
        </w:rPr>
      </w:pPr>
      <w:r w:rsidRPr="00D50C38">
        <w:rPr>
          <w:bCs/>
          <w:sz w:val="24"/>
        </w:rPr>
        <w:t>. В.А. Коринская, И.В. Душина, В.А. Щенев. География материков и океанов, 7 класс – М.: Дрофа, 2014.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 xml:space="preserve"> В.И.Сиротин. География. Рабочая тетрадь с комплектом контурных карт „География материков и океанов“. 7 класс – М.: Дрофа, 2016. 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 xml:space="preserve"> Атлас. География материков и океанов. 7 класс. М.: Дрофа, 2016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Pr="00D50C38">
        <w:rPr>
          <w:bCs/>
          <w:sz w:val="24"/>
        </w:rPr>
        <w:t xml:space="preserve"> В.А. Коринская, И.В. Душина, В.А. Щенев. География материков и океанов, 7 класс. Методическое пособие. – М.: Дрофа, 2014.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>.И.А. Кугут «Интерактивный дидактический материал. 6-7 кл.»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D50C38">
        <w:rPr>
          <w:bCs/>
          <w:sz w:val="24"/>
        </w:rPr>
        <w:t>И.И.Баринова. География. Природа России. 8 класс – М.: Дрофа, 2014.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D50C38">
        <w:rPr>
          <w:bCs/>
          <w:sz w:val="24"/>
        </w:rPr>
        <w:t xml:space="preserve">И.И.Баринова, География. Природа России. Рабочая тетрадь к учебнику И.И.Бариновой „География России. Природа“ 8 класс – М.: Дрофа, 2014. 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D50C38">
        <w:rPr>
          <w:bCs/>
          <w:sz w:val="24"/>
        </w:rPr>
        <w:t>В.И.Сиротин. География. Рабочая тетрадь с комплектом контурных карт „География России. Природа“ 8 класс – М.: Дрофа, 2016.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D50C38">
        <w:rPr>
          <w:bCs/>
          <w:sz w:val="24"/>
        </w:rPr>
        <w:t>Атлас. География России. Природа. 8 класс. М.: Дрофа, 2016</w:t>
      </w:r>
    </w:p>
    <w:p w:rsidR="00D50C38" w:rsidRPr="00D50C38" w:rsidRDefault="00D50C38" w:rsidP="00D50C38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D50C38">
        <w:rPr>
          <w:bCs/>
          <w:sz w:val="24"/>
        </w:rPr>
        <w:t>Контурные карты. 8 класс – М.: Дрофа, 2016</w:t>
      </w:r>
      <w:r w:rsidRPr="00D50C38">
        <w:rPr>
          <w:sz w:val="24"/>
        </w:rPr>
        <w:t xml:space="preserve"> </w:t>
      </w:r>
    </w:p>
    <w:p w:rsidR="00D50C38" w:rsidRPr="00D50C38" w:rsidRDefault="00D50C38" w:rsidP="00D50C38">
      <w:pPr>
        <w:pStyle w:val="a4"/>
        <w:numPr>
          <w:ilvl w:val="0"/>
          <w:numId w:val="8"/>
        </w:numPr>
        <w:spacing w:before="0" w:beforeAutospacing="0" w:after="0" w:afterAutospacing="0"/>
        <w:rPr>
          <w:bCs/>
        </w:rPr>
      </w:pPr>
      <w:r w:rsidRPr="00D50C38">
        <w:rPr>
          <w:bCs/>
        </w:rPr>
        <w:t>В.П. Дронов, В.Я.Ром. География России. Население и хозяйство. 9  класс – М.: Дрофа, 2014.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2014. 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 xml:space="preserve">В.И.Сиротин. География. Рабочая тетрадь с комплектом контурных карт „География России. Население и хозяйство“. 9 класс – М.: Дрофа, 2016. 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bCs/>
          <w:sz w:val="24"/>
        </w:rPr>
      </w:pPr>
      <w:r w:rsidRPr="00D50C38">
        <w:rPr>
          <w:bCs/>
          <w:sz w:val="24"/>
        </w:rPr>
        <w:t xml:space="preserve">Атлас. Экономическая и социальная география России. 9 класс. М.: Дрофа, 2016. 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Мультимедийная программа: География 6-10 класс. 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>В.А. Попков, Л.И. Попкова «Учебные материалы по Курской области».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>Атлас Курской области.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Гладкий, Николина География 10 класс. М. Дрофа. 2014.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В.И.Сиротин.  Рабочая тетрадь с комплектом контурных карт. М. Дрофа. 2061.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Максаковский. Экономическая и социальная география мира. М. Дрофа. 2014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Атлас. 10 класс, М., «Дрофа», 2016</w:t>
      </w:r>
    </w:p>
    <w:p w:rsidR="00D50C38" w:rsidRPr="00BC4C24" w:rsidRDefault="00D50C38" w:rsidP="00BC4C24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Интернет. Сайт Комитета образования и науки.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Гладкий, Николина География. 11 класс. М. Дрофа. 2016.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В.И.Сиротин.  Рабочая тетрадь с комплектом контурных карт. М. Дрофа. 2016.</w:t>
      </w:r>
    </w:p>
    <w:p w:rsidR="00D50C38" w:rsidRPr="00D50C38" w:rsidRDefault="00D50C38" w:rsidP="00D50C38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Максаковский. Экономическая и социальная география мира. М. Дрофа. 2014</w:t>
      </w:r>
    </w:p>
    <w:p w:rsidR="00D50C38" w:rsidRPr="00BC4C24" w:rsidRDefault="00D50C38" w:rsidP="00BC4C24">
      <w:pPr>
        <w:pStyle w:val="a3"/>
        <w:numPr>
          <w:ilvl w:val="0"/>
          <w:numId w:val="8"/>
        </w:numPr>
        <w:jc w:val="both"/>
        <w:rPr>
          <w:sz w:val="24"/>
        </w:rPr>
      </w:pPr>
      <w:r w:rsidRPr="00D50C38">
        <w:rPr>
          <w:sz w:val="24"/>
        </w:rPr>
        <w:t xml:space="preserve"> Атлас. 10 класс,М., «Дрофа», 2016 </w:t>
      </w:r>
    </w:p>
    <w:p w:rsidR="003A711B" w:rsidRDefault="00BC4C24" w:rsidP="00BC4C24">
      <w:pPr>
        <w:spacing w:after="0" w:line="240" w:lineRule="auto"/>
        <w:jc w:val="both"/>
        <w:rPr>
          <w:sz w:val="24"/>
        </w:rPr>
      </w:pPr>
      <w:r w:rsidRPr="007D0CF5">
        <w:rPr>
          <w:sz w:val="24"/>
        </w:rPr>
        <w:t>При организации процесса обучения в раках данной программы  предполагается применением следующих педагогических технологий обучения: технология развития критического мышления, кейс-технология, учебно-исследовательская и проектная деятельность, проблемные</w:t>
      </w:r>
    </w:p>
    <w:p w:rsidR="00BC4C24" w:rsidRPr="0093086E" w:rsidRDefault="00BC4C24" w:rsidP="00BC4C2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7D0CF5" w:rsidRPr="008C60C7" w:rsidRDefault="007D0CF5" w:rsidP="007D0CF5">
      <w:pPr>
        <w:pStyle w:val="3"/>
        <w:spacing w:line="360" w:lineRule="auto"/>
        <w:rPr>
          <w:sz w:val="24"/>
          <w:szCs w:val="20"/>
          <w:u w:val="single"/>
        </w:rPr>
      </w:pPr>
      <w:r w:rsidRPr="008C60C7">
        <w:rPr>
          <w:sz w:val="24"/>
          <w:szCs w:val="20"/>
          <w:u w:val="single"/>
        </w:rPr>
        <w:lastRenderedPageBreak/>
        <w:t>Требования к уровню подготовки обучающихся 5-6 класса</w:t>
      </w:r>
    </w:p>
    <w:p w:rsidR="00BC4C24" w:rsidRPr="00EF0AC9" w:rsidRDefault="007D0CF5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D0CF5">
        <w:rPr>
          <w:b/>
          <w:bCs/>
          <w:i/>
          <w:iCs/>
          <w:sz w:val="24"/>
        </w:rPr>
        <w:t>В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анализировать, обобщать и интерпретировать географическую информацию;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BC4C24" w:rsidRDefault="00BC4C24" w:rsidP="00BC4C24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4"/>
          <w:lang w:eastAsia="ru-RU"/>
        </w:rPr>
        <w:t xml:space="preserve">Уметь: 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строить простые планы местности;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создавать простейшие географические карты различного содержания;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приводить примеры, показывающие роль географической  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C4C24" w:rsidRPr="00BC4C24" w:rsidRDefault="00BC4C24" w:rsidP="00BC4C2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C4C24" w:rsidRP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  <w:r w:rsidRPr="00BC4C24">
        <w:rPr>
          <w:rFonts w:eastAsia="Times New Roman"/>
          <w:color w:val="000000"/>
          <w:sz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C4C24" w:rsidRP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BC4C24" w:rsidRP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BC4C24" w:rsidRP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BC4C24" w:rsidRP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BC4C24" w:rsidRDefault="00BC4C24" w:rsidP="00BC4C2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p w:rsidR="007D0CF5" w:rsidRPr="008C60C7" w:rsidRDefault="007D0CF5" w:rsidP="008C60C7">
      <w:pPr>
        <w:rPr>
          <w:b/>
          <w:bCs/>
          <w:i/>
          <w:iCs/>
          <w:sz w:val="24"/>
        </w:rPr>
      </w:pPr>
    </w:p>
    <w:p w:rsidR="007D0CF5" w:rsidRPr="008C60C7" w:rsidRDefault="007D0CF5" w:rsidP="007D0CF5">
      <w:pPr>
        <w:jc w:val="center"/>
        <w:rPr>
          <w:b/>
          <w:sz w:val="24"/>
          <w:u w:val="single"/>
        </w:rPr>
      </w:pPr>
      <w:r w:rsidRPr="008C60C7">
        <w:rPr>
          <w:b/>
          <w:sz w:val="24"/>
          <w:u w:val="single"/>
        </w:rPr>
        <w:t>Требования к уровню подготовки обучающихся 7 класса</w:t>
      </w:r>
    </w:p>
    <w:p w:rsidR="007D0CF5" w:rsidRPr="008C60C7" w:rsidRDefault="007D0CF5" w:rsidP="008C60C7">
      <w:pPr>
        <w:spacing w:before="75" w:after="150"/>
        <w:rPr>
          <w:b/>
          <w:color w:val="000000"/>
          <w:sz w:val="24"/>
        </w:rPr>
      </w:pPr>
      <w:r w:rsidRPr="007D0CF5">
        <w:rPr>
          <w:rFonts w:ascii="Times" w:hAnsi="Times"/>
          <w:b/>
          <w:color w:val="000000"/>
          <w:sz w:val="24"/>
        </w:rPr>
        <w:lastRenderedPageBreak/>
        <w:t>По окончании курса ученик должен:</w:t>
      </w:r>
      <w:r w:rsidR="008C60C7">
        <w:rPr>
          <w:b/>
          <w:color w:val="000000"/>
          <w:sz w:val="24"/>
        </w:rPr>
        <w:t xml:space="preserve">                       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по тектонической карте изменения очертаний материков и океанов в отдаленном будущем;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изменение климатов Земли;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основные взаимосвязи природы и человека;</w:t>
      </w:r>
      <w:r w:rsidRPr="00BC4C24">
        <w:rPr>
          <w:i/>
          <w:sz w:val="24"/>
        </w:rPr>
        <w:t>: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особенности расового и этнического состава населения;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особенности экологических ситуаций на материках и в акваториях океанов;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основные закономерности и свойства, присущие географической оболочке;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применять в процессе учебного познания основные географические понятия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основные источники географической информации;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географическое положение объектов (по карте);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по схемам круговороты вещества и энергий;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объекты и территории по картам, картинам и др. источникам информации, создавая их географический образ;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особенности материальной и духовной культуры крупных народов.</w:t>
      </w:r>
    </w:p>
    <w:p w:rsidR="00BC4C24" w:rsidRPr="00BC4C24" w:rsidRDefault="00BC4C24" w:rsidP="00BC4C24">
      <w:pPr>
        <w:pStyle w:val="a9"/>
        <w:rPr>
          <w:b/>
          <w:i/>
          <w:sz w:val="24"/>
        </w:rPr>
      </w:pPr>
      <w:r w:rsidRPr="00BC4C24">
        <w:rPr>
          <w:b/>
          <w:sz w:val="24"/>
        </w:rPr>
        <w:t>Уметь: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</w:t>
      </w:r>
      <w:r w:rsidRPr="00BC4C24">
        <w:rPr>
          <w:i/>
          <w:sz w:val="24"/>
        </w:rPr>
        <w:t xml:space="preserve"> </w:t>
      </w:r>
      <w:r w:rsidRPr="00BC4C24">
        <w:rPr>
          <w:sz w:val="24"/>
        </w:rPr>
        <w:t>географическую информацию по картам различного содержания;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 xml:space="preserve"> - вид и тип карт и др. источников знаний для получения необходимой информации.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</w:t>
      </w:r>
      <w:r w:rsidRPr="00BC4C24">
        <w:rPr>
          <w:i/>
          <w:sz w:val="24"/>
        </w:rPr>
        <w:t xml:space="preserve"> </w:t>
      </w:r>
      <w:r w:rsidRPr="00BC4C24">
        <w:rPr>
          <w:sz w:val="24"/>
        </w:rPr>
        <w:t>важнейшие природные объекты материков и океанов, регионов и стран;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основные тектонические структуры, мировые центры месторождений полезных ископаемых, сейсмически опасные территории;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факторы формирования климата;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страны мира, их столицы, крупные города;</w:t>
      </w:r>
    </w:p>
    <w:p w:rsidR="00BC4C24" w:rsidRPr="00BC4C24" w:rsidRDefault="00BC4C24" w:rsidP="00BC4C24">
      <w:pPr>
        <w:pStyle w:val="a9"/>
        <w:rPr>
          <w:sz w:val="24"/>
        </w:rPr>
      </w:pPr>
      <w:r w:rsidRPr="00BC4C24">
        <w:rPr>
          <w:sz w:val="24"/>
        </w:rPr>
        <w:t>- природные ресурсы суши и океана, меры по охране географической оболочки.</w:t>
      </w:r>
    </w:p>
    <w:p w:rsidR="00BC4C24" w:rsidRPr="00BC4C24" w:rsidRDefault="00BC4C24" w:rsidP="00BC4C24">
      <w:pPr>
        <w:pStyle w:val="a9"/>
        <w:rPr>
          <w:b/>
          <w:sz w:val="24"/>
        </w:rPr>
      </w:pPr>
    </w:p>
    <w:p w:rsidR="00BC4C24" w:rsidRPr="00BC4C24" w:rsidRDefault="00BC4C24" w:rsidP="00BC4C24">
      <w:pPr>
        <w:pStyle w:val="a9"/>
        <w:rPr>
          <w:b/>
          <w:sz w:val="24"/>
        </w:rPr>
      </w:pPr>
    </w:p>
    <w:p w:rsidR="007D0CF5" w:rsidRPr="008C60C7" w:rsidRDefault="007D0CF5" w:rsidP="007D0CF5">
      <w:pPr>
        <w:spacing w:after="0" w:line="240" w:lineRule="auto"/>
        <w:ind w:left="432"/>
        <w:jc w:val="both"/>
        <w:rPr>
          <w:sz w:val="24"/>
          <w:u w:val="single"/>
        </w:rPr>
      </w:pPr>
    </w:p>
    <w:p w:rsidR="007D0CF5" w:rsidRPr="008C60C7" w:rsidRDefault="007D0CF5" w:rsidP="007D0CF5">
      <w:pPr>
        <w:jc w:val="center"/>
        <w:rPr>
          <w:b/>
          <w:sz w:val="24"/>
          <w:u w:val="single"/>
        </w:rPr>
      </w:pPr>
      <w:r w:rsidRPr="008C60C7">
        <w:rPr>
          <w:b/>
          <w:sz w:val="24"/>
          <w:u w:val="single"/>
        </w:rPr>
        <w:t>Требования к уровню подготовки обучающихся 8 класса</w:t>
      </w:r>
    </w:p>
    <w:p w:rsidR="007D0CF5" w:rsidRPr="008C60C7" w:rsidRDefault="007D0CF5" w:rsidP="008C60C7">
      <w:pPr>
        <w:rPr>
          <w:b/>
          <w:bCs/>
          <w:i/>
          <w:iCs/>
          <w:sz w:val="24"/>
        </w:rPr>
      </w:pPr>
      <w:r w:rsidRPr="007D0CF5">
        <w:rPr>
          <w:b/>
          <w:bCs/>
          <w:i/>
          <w:iCs/>
          <w:sz w:val="24"/>
        </w:rPr>
        <w:t>В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                                                         </w:t>
      </w:r>
      <w:r w:rsidRPr="007D0CF5">
        <w:rPr>
          <w:b/>
          <w:sz w:val="24"/>
        </w:rPr>
        <w:t>Знать/понимать:</w:t>
      </w:r>
    </w:p>
    <w:p w:rsidR="00BC4C24" w:rsidRPr="00BC4C24" w:rsidRDefault="00BC4C24" w:rsidP="00BC4C24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основные географические понятия и термины; различия географических карт по содержанию;</w:t>
      </w:r>
    </w:p>
    <w:p w:rsidR="00BC4C24" w:rsidRPr="00BC4C24" w:rsidRDefault="00BC4C24" w:rsidP="00BC4C24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C4C24" w:rsidRPr="00BC4C24" w:rsidRDefault="00BC4C24" w:rsidP="00BC4C24">
      <w:pPr>
        <w:numPr>
          <w:ilvl w:val="0"/>
          <w:numId w:val="11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C4C24" w:rsidRPr="00BC4C24" w:rsidRDefault="00BC4C24" w:rsidP="00BC4C24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C4C24" w:rsidRPr="00BC4C24" w:rsidRDefault="00BC4C24" w:rsidP="00BC4C24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BC4C24" w:rsidRPr="00BC4C24" w:rsidRDefault="00BC4C24" w:rsidP="00BC4C24">
      <w:pPr>
        <w:spacing w:before="240"/>
        <w:ind w:left="567"/>
        <w:jc w:val="both"/>
        <w:rPr>
          <w:b/>
          <w:sz w:val="24"/>
        </w:rPr>
      </w:pPr>
      <w:r w:rsidRPr="00BC4C24">
        <w:rPr>
          <w:b/>
          <w:sz w:val="24"/>
        </w:rPr>
        <w:lastRenderedPageBreak/>
        <w:t>уметь</w:t>
      </w:r>
    </w:p>
    <w:p w:rsidR="00BC4C24" w:rsidRPr="00BC4C24" w:rsidRDefault="00BC4C24" w:rsidP="00BC4C24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>выделять, описывать и объяснять</w:t>
      </w:r>
      <w:r w:rsidRPr="00BC4C24">
        <w:rPr>
          <w:sz w:val="24"/>
        </w:rPr>
        <w:t xml:space="preserve"> существенные признаки географических объектов и явлений;</w:t>
      </w:r>
    </w:p>
    <w:p w:rsidR="00BC4C24" w:rsidRPr="00BC4C24" w:rsidRDefault="00BC4C24" w:rsidP="00BC4C24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 xml:space="preserve">находить </w:t>
      </w:r>
      <w:r w:rsidRPr="00BC4C24">
        <w:rPr>
          <w:sz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C4C24" w:rsidRPr="00BC4C24" w:rsidRDefault="00BC4C24" w:rsidP="00BC4C24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>приводить примеры</w:t>
      </w:r>
      <w:r w:rsidRPr="00BC4C24">
        <w:rPr>
          <w:sz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C4C24" w:rsidRPr="00BC4C24" w:rsidRDefault="00BC4C24" w:rsidP="00BC4C24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>составлять</w:t>
      </w:r>
      <w:r w:rsidRPr="00BC4C24">
        <w:rPr>
          <w:sz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C4C24" w:rsidRPr="00BC4C24" w:rsidRDefault="00BC4C24" w:rsidP="00BC4C24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>определять</w:t>
      </w:r>
      <w:r w:rsidRPr="00BC4C24">
        <w:rPr>
          <w:sz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C4C24" w:rsidRPr="00BC4C24" w:rsidRDefault="00BC4C24" w:rsidP="00BC4C24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b/>
          <w:i/>
          <w:sz w:val="24"/>
        </w:rPr>
        <w:t xml:space="preserve">применять </w:t>
      </w:r>
      <w:r w:rsidRPr="00BC4C24">
        <w:rPr>
          <w:sz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C4C24" w:rsidRPr="00BC4C24" w:rsidRDefault="00BC4C24" w:rsidP="00BC4C24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ориентирования на местности; определения поясного времени; чтения карт различного содержания;</w:t>
      </w:r>
    </w:p>
    <w:p w:rsidR="00BC4C24" w:rsidRPr="00BC4C24" w:rsidRDefault="00BC4C24" w:rsidP="00BC4C24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BC4C24" w:rsidRPr="00BC4C24" w:rsidRDefault="00BC4C24" w:rsidP="00BC4C24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C4C24" w:rsidRPr="00BC4C24" w:rsidRDefault="00BC4C24" w:rsidP="00BC4C24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C4C24" w:rsidRPr="00181B2E" w:rsidRDefault="00BC4C24" w:rsidP="00181B2E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  <w:rPr>
          <w:sz w:val="24"/>
        </w:rPr>
      </w:pPr>
      <w:r w:rsidRPr="00BC4C24">
        <w:rPr>
          <w:sz w:val="24"/>
        </w:rPr>
        <w:t xml:space="preserve">проведения самостоятельного поиска географической информации на местности из разных </w:t>
      </w:r>
    </w:p>
    <w:p w:rsidR="00BC4C24" w:rsidRDefault="00BC4C24" w:rsidP="00BC4C24">
      <w:pPr>
        <w:tabs>
          <w:tab w:val="left" w:pos="567"/>
        </w:tabs>
        <w:spacing w:before="40"/>
        <w:jc w:val="both"/>
      </w:pPr>
    </w:p>
    <w:p w:rsidR="008C60C7" w:rsidRDefault="008C60C7" w:rsidP="0044335A">
      <w:pPr>
        <w:rPr>
          <w:rFonts w:ascii="Times" w:hAnsi="Times"/>
          <w:color w:val="000000"/>
          <w:sz w:val="24"/>
        </w:rPr>
      </w:pPr>
    </w:p>
    <w:p w:rsidR="00181B2E" w:rsidRDefault="007D0CF5" w:rsidP="008C60C7">
      <w:pPr>
        <w:spacing w:line="240" w:lineRule="auto"/>
        <w:jc w:val="center"/>
        <w:rPr>
          <w:b/>
          <w:bCs/>
          <w:i/>
          <w:iCs/>
          <w:sz w:val="24"/>
        </w:rPr>
      </w:pPr>
      <w:r w:rsidRPr="008C60C7">
        <w:rPr>
          <w:b/>
          <w:sz w:val="24"/>
          <w:u w:val="single"/>
        </w:rPr>
        <w:t>Требования к уровню подготовки выпускников основной школы</w:t>
      </w:r>
      <w:r w:rsidR="008C60C7" w:rsidRPr="008C60C7">
        <w:rPr>
          <w:b/>
          <w:bCs/>
          <w:i/>
          <w:iCs/>
          <w:sz w:val="24"/>
        </w:rPr>
        <w:t xml:space="preserve">                                                             </w:t>
      </w:r>
      <w:r w:rsidR="008C60C7" w:rsidRPr="007D0CF5">
        <w:rPr>
          <w:b/>
          <w:bCs/>
          <w:i/>
          <w:iCs/>
          <w:sz w:val="24"/>
        </w:rPr>
        <w:t>В результате изучения предмета учащиеся должны:</w:t>
      </w:r>
      <w:r w:rsidR="008C60C7">
        <w:rPr>
          <w:b/>
          <w:bCs/>
          <w:i/>
          <w:iCs/>
          <w:sz w:val="24"/>
        </w:rPr>
        <w:t xml:space="preserve">  </w:t>
      </w:r>
    </w:p>
    <w:p w:rsidR="00181B2E" w:rsidRPr="001005C1" w:rsidRDefault="00181B2E" w:rsidP="00181B2E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</w:pPr>
      <w:r w:rsidRPr="001005C1">
        <w:t xml:space="preserve">основные географические понятия и термины; различия географических карт по содержанию; </w:t>
      </w:r>
    </w:p>
    <w:p w:rsidR="00181B2E" w:rsidRPr="001005C1" w:rsidRDefault="00181B2E" w:rsidP="00181B2E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</w:pPr>
      <w:r w:rsidRPr="001005C1"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181B2E" w:rsidRPr="001005C1" w:rsidRDefault="00181B2E" w:rsidP="00181B2E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</w:pPr>
      <w:r w:rsidRPr="001005C1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81B2E" w:rsidRPr="001005C1" w:rsidRDefault="00181B2E" w:rsidP="00181B2E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</w:pPr>
      <w:r w:rsidRPr="001005C1"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181B2E" w:rsidRPr="001005C1" w:rsidRDefault="00181B2E" w:rsidP="00181B2E">
      <w:pPr>
        <w:numPr>
          <w:ilvl w:val="0"/>
          <w:numId w:val="13"/>
        </w:numPr>
        <w:tabs>
          <w:tab w:val="left" w:pos="567"/>
        </w:tabs>
        <w:spacing w:before="40" w:after="0" w:line="240" w:lineRule="auto"/>
        <w:jc w:val="both"/>
      </w:pPr>
      <w:r w:rsidRPr="001005C1"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81B2E" w:rsidRPr="001005C1" w:rsidRDefault="00181B2E" w:rsidP="00181B2E">
      <w:pPr>
        <w:spacing w:before="240"/>
        <w:ind w:left="567"/>
        <w:jc w:val="both"/>
        <w:rPr>
          <w:b/>
        </w:rPr>
      </w:pPr>
      <w:r w:rsidRPr="001005C1">
        <w:rPr>
          <w:b/>
        </w:rPr>
        <w:t>уметь</w:t>
      </w:r>
    </w:p>
    <w:p w:rsidR="00181B2E" w:rsidRPr="001005C1" w:rsidRDefault="00181B2E" w:rsidP="00181B2E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t>выделять, описывать и объяснять</w:t>
      </w:r>
      <w:r w:rsidRPr="001005C1">
        <w:t xml:space="preserve"> существенные признаки географических объектов и явлений;</w:t>
      </w:r>
    </w:p>
    <w:p w:rsidR="00181B2E" w:rsidRPr="001005C1" w:rsidRDefault="00181B2E" w:rsidP="00181B2E">
      <w:pPr>
        <w:numPr>
          <w:ilvl w:val="0"/>
          <w:numId w:val="15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lastRenderedPageBreak/>
        <w:t xml:space="preserve">находить </w:t>
      </w:r>
      <w:r w:rsidRPr="001005C1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81B2E" w:rsidRPr="001005C1" w:rsidRDefault="00181B2E" w:rsidP="00181B2E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t>приводить примеры</w:t>
      </w:r>
      <w:r w:rsidRPr="001005C1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81B2E" w:rsidRPr="001005C1" w:rsidRDefault="00181B2E" w:rsidP="00181B2E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t>составлять</w:t>
      </w:r>
      <w:r w:rsidRPr="001005C1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81B2E" w:rsidRPr="001005C1" w:rsidRDefault="00181B2E" w:rsidP="00181B2E">
      <w:pPr>
        <w:numPr>
          <w:ilvl w:val="0"/>
          <w:numId w:val="17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t>определять</w:t>
      </w:r>
      <w:r w:rsidRPr="001005C1">
        <w:t xml:space="preserve"> на местности, плане и карте географические координаты и местоположение географических объектов;</w:t>
      </w:r>
    </w:p>
    <w:p w:rsidR="00181B2E" w:rsidRPr="001005C1" w:rsidRDefault="00181B2E" w:rsidP="00181B2E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</w:pPr>
      <w:r w:rsidRPr="001005C1">
        <w:rPr>
          <w:b/>
          <w:i/>
        </w:rPr>
        <w:t xml:space="preserve">применять </w:t>
      </w:r>
      <w:r w:rsidRPr="001005C1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81B2E" w:rsidRPr="001005C1" w:rsidRDefault="00181B2E" w:rsidP="00181B2E">
      <w:pPr>
        <w:spacing w:before="240"/>
        <w:ind w:left="567"/>
        <w:jc w:val="both"/>
      </w:pPr>
      <w:r w:rsidRPr="001005C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1005C1">
        <w:t>для:</w:t>
      </w:r>
    </w:p>
    <w:p w:rsidR="00181B2E" w:rsidRPr="001005C1" w:rsidRDefault="00181B2E" w:rsidP="00181B2E">
      <w:pPr>
        <w:numPr>
          <w:ilvl w:val="0"/>
          <w:numId w:val="19"/>
        </w:numPr>
        <w:tabs>
          <w:tab w:val="left" w:pos="567"/>
        </w:tabs>
        <w:spacing w:before="40" w:after="0" w:line="240" w:lineRule="auto"/>
        <w:jc w:val="both"/>
      </w:pPr>
      <w:r w:rsidRPr="001005C1">
        <w:t>ориентирования на местности; чтения карт различного содержания;</w:t>
      </w:r>
    </w:p>
    <w:p w:rsidR="00181B2E" w:rsidRPr="001005C1" w:rsidRDefault="00181B2E" w:rsidP="00181B2E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</w:pPr>
      <w:r w:rsidRPr="001005C1"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81B2E" w:rsidRPr="001005C1" w:rsidRDefault="00181B2E" w:rsidP="00181B2E">
      <w:pPr>
        <w:numPr>
          <w:ilvl w:val="0"/>
          <w:numId w:val="21"/>
        </w:numPr>
        <w:tabs>
          <w:tab w:val="left" w:pos="567"/>
        </w:tabs>
        <w:spacing w:before="40" w:after="0" w:line="240" w:lineRule="auto"/>
        <w:jc w:val="both"/>
      </w:pPr>
      <w:r w:rsidRPr="001005C1"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81B2E" w:rsidRPr="001005C1" w:rsidRDefault="00181B2E" w:rsidP="00181B2E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</w:pPr>
      <w:r w:rsidRPr="001005C1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181B2E" w:rsidRPr="001005C1" w:rsidRDefault="00181B2E" w:rsidP="00181B2E">
      <w:pPr>
        <w:numPr>
          <w:ilvl w:val="0"/>
          <w:numId w:val="23"/>
        </w:numPr>
        <w:tabs>
          <w:tab w:val="left" w:pos="567"/>
        </w:tabs>
        <w:spacing w:before="40" w:after="0" w:line="240" w:lineRule="auto"/>
        <w:jc w:val="both"/>
      </w:pPr>
      <w:r w:rsidRPr="001005C1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81B2E" w:rsidRPr="001005C1" w:rsidRDefault="00181B2E" w:rsidP="00181B2E">
      <w:pPr>
        <w:pStyle w:val="a4"/>
        <w:spacing w:before="0" w:beforeAutospacing="0" w:after="0" w:afterAutospacing="0"/>
        <w:rPr>
          <w:b/>
        </w:rPr>
      </w:pPr>
      <w:r w:rsidRPr="001005C1">
        <w:rPr>
          <w:b/>
        </w:rPr>
        <w:t xml:space="preserve">         </w:t>
      </w:r>
      <w:r w:rsidRPr="001005C1">
        <w:rPr>
          <w:b/>
          <w:iCs/>
        </w:rPr>
        <w:t>Называть (показывать):</w:t>
      </w:r>
      <w:r w:rsidRPr="001005C1">
        <w:rPr>
          <w:b/>
        </w:rPr>
        <w:t xml:space="preserve"> </w:t>
      </w:r>
    </w:p>
    <w:p w:rsidR="00181B2E" w:rsidRPr="001005C1" w:rsidRDefault="00181B2E" w:rsidP="00181B2E">
      <w:pPr>
        <w:numPr>
          <w:ilvl w:val="0"/>
          <w:numId w:val="25"/>
        </w:numPr>
        <w:spacing w:after="0" w:line="240" w:lineRule="auto"/>
      </w:pPr>
      <w:r w:rsidRPr="001005C1">
        <w:t xml:space="preserve">основные отрасли хозяйства, отраслевые комплексы, крупнейшие промышленные центры; </w:t>
      </w:r>
    </w:p>
    <w:p w:rsidR="00181B2E" w:rsidRPr="001005C1" w:rsidRDefault="00181B2E" w:rsidP="00181B2E">
      <w:pPr>
        <w:numPr>
          <w:ilvl w:val="0"/>
          <w:numId w:val="25"/>
        </w:numPr>
        <w:spacing w:after="0" w:line="240" w:lineRule="auto"/>
      </w:pPr>
      <w:r w:rsidRPr="001005C1">
        <w:t xml:space="preserve">основные транспортные магистрали и крупные транспортные узлы; </w:t>
      </w:r>
    </w:p>
    <w:p w:rsidR="00181B2E" w:rsidRPr="001005C1" w:rsidRDefault="00181B2E" w:rsidP="00181B2E">
      <w:pPr>
        <w:numPr>
          <w:ilvl w:val="0"/>
          <w:numId w:val="25"/>
        </w:numPr>
        <w:spacing w:after="0" w:line="240" w:lineRule="auto"/>
      </w:pPr>
      <w:r w:rsidRPr="001005C1">
        <w:t xml:space="preserve">географические районы, их территориальный состав; </w:t>
      </w:r>
    </w:p>
    <w:p w:rsidR="00181B2E" w:rsidRPr="001005C1" w:rsidRDefault="00181B2E" w:rsidP="00181B2E">
      <w:pPr>
        <w:numPr>
          <w:ilvl w:val="0"/>
          <w:numId w:val="25"/>
        </w:numPr>
        <w:spacing w:after="0" w:line="240" w:lineRule="auto"/>
      </w:pPr>
      <w:r w:rsidRPr="001005C1">
        <w:t xml:space="preserve">отрасли местной промышленности. </w:t>
      </w:r>
    </w:p>
    <w:p w:rsidR="00181B2E" w:rsidRPr="001005C1" w:rsidRDefault="00181B2E" w:rsidP="00181B2E">
      <w:pPr>
        <w:pStyle w:val="a4"/>
        <w:spacing w:before="0" w:beforeAutospacing="0" w:after="0" w:afterAutospacing="0"/>
        <w:rPr>
          <w:b/>
        </w:rPr>
      </w:pPr>
      <w:r w:rsidRPr="001005C1">
        <w:rPr>
          <w:b/>
          <w:iCs/>
        </w:rPr>
        <w:t xml:space="preserve">          Описывать:</w:t>
      </w:r>
      <w:r w:rsidRPr="001005C1">
        <w:rPr>
          <w:b/>
        </w:rPr>
        <w:t xml:space="preserve">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природные ресурсы;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периоды формирования хозяйства России;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особенности отраслей;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традиционные отрасли хозяйства коренных народов в национально-территориальных образованиях;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экономические связи районов;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состав и структуру отраслевых комплексов; </w:t>
      </w:r>
    </w:p>
    <w:p w:rsidR="00181B2E" w:rsidRPr="001005C1" w:rsidRDefault="00181B2E" w:rsidP="00181B2E">
      <w:pPr>
        <w:numPr>
          <w:ilvl w:val="0"/>
          <w:numId w:val="26"/>
        </w:numPr>
        <w:spacing w:after="0" w:line="240" w:lineRule="auto"/>
      </w:pPr>
      <w:r w:rsidRPr="001005C1">
        <w:t xml:space="preserve">основные грузо - и пассажиропотоки. </w:t>
      </w:r>
    </w:p>
    <w:p w:rsidR="00181B2E" w:rsidRPr="001005C1" w:rsidRDefault="00181B2E" w:rsidP="00181B2E">
      <w:pPr>
        <w:pStyle w:val="a4"/>
        <w:spacing w:before="0" w:beforeAutospacing="0" w:after="0" w:afterAutospacing="0"/>
        <w:rPr>
          <w:b/>
        </w:rPr>
      </w:pPr>
      <w:r w:rsidRPr="001005C1">
        <w:rPr>
          <w:b/>
          <w:iCs/>
        </w:rPr>
        <w:t xml:space="preserve">         Объяснять:</w:t>
      </w:r>
      <w:r w:rsidRPr="001005C1">
        <w:rPr>
          <w:b/>
        </w:rPr>
        <w:t xml:space="preserve">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различия в освоении территории;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влияние разных факторов на формирование географической структуры районов;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размещение главных центров производства;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сельскохозяйственную специализацию территории;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структуру ввоза и вывоза; </w:t>
      </w:r>
    </w:p>
    <w:p w:rsidR="00181B2E" w:rsidRPr="001005C1" w:rsidRDefault="00181B2E" w:rsidP="00181B2E">
      <w:pPr>
        <w:numPr>
          <w:ilvl w:val="0"/>
          <w:numId w:val="27"/>
        </w:numPr>
        <w:spacing w:after="0" w:line="240" w:lineRule="auto"/>
      </w:pPr>
      <w:r w:rsidRPr="001005C1">
        <w:t xml:space="preserve">современные социально-экономические и экологические проблемы территорий. </w:t>
      </w:r>
    </w:p>
    <w:p w:rsidR="00181B2E" w:rsidRPr="001005C1" w:rsidRDefault="00181B2E" w:rsidP="00181B2E">
      <w:pPr>
        <w:pStyle w:val="a4"/>
        <w:spacing w:before="0" w:beforeAutospacing="0" w:after="0" w:afterAutospacing="0"/>
        <w:rPr>
          <w:b/>
        </w:rPr>
      </w:pPr>
      <w:r w:rsidRPr="001005C1">
        <w:rPr>
          <w:b/>
          <w:iCs/>
        </w:rPr>
        <w:t xml:space="preserve">          Прогнозировать:</w:t>
      </w:r>
      <w:r w:rsidRPr="001005C1">
        <w:rPr>
          <w:b/>
        </w:rPr>
        <w:t xml:space="preserve"> </w:t>
      </w:r>
    </w:p>
    <w:p w:rsidR="00181B2E" w:rsidRDefault="00181B2E" w:rsidP="00181B2E">
      <w:pPr>
        <w:ind w:left="360"/>
      </w:pPr>
      <w:r w:rsidRPr="001005C1">
        <w:t xml:space="preserve">возможные пути развития территории под влиянием определённых факторов. </w:t>
      </w:r>
    </w:p>
    <w:p w:rsidR="00181B2E" w:rsidRPr="001005C1" w:rsidRDefault="00181B2E" w:rsidP="00181B2E">
      <w:pPr>
        <w:ind w:firstLine="720"/>
        <w:jc w:val="both"/>
      </w:pPr>
      <w:r w:rsidRPr="001005C1">
        <w:rPr>
          <w:b/>
        </w:rPr>
        <w:t>Общеучебные умения, навыки и способы деятельности</w:t>
      </w:r>
    </w:p>
    <w:p w:rsidR="00181B2E" w:rsidRPr="001005C1" w:rsidRDefault="00181B2E" w:rsidP="00181B2E">
      <w:pPr>
        <w:ind w:firstLine="720"/>
        <w:jc w:val="both"/>
      </w:pPr>
      <w:r w:rsidRPr="001005C1">
        <w:t>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</w:p>
    <w:p w:rsidR="00181B2E" w:rsidRPr="001005C1" w:rsidRDefault="00181B2E" w:rsidP="00181B2E">
      <w:pPr>
        <w:ind w:firstLine="720"/>
        <w:jc w:val="both"/>
      </w:pPr>
      <w:r w:rsidRPr="001005C1">
        <w:lastRenderedPageBreak/>
        <w:t>— познания и изучения окружающей среды; выявления причинно-следственных связей;</w:t>
      </w:r>
    </w:p>
    <w:p w:rsidR="00181B2E" w:rsidRPr="001005C1" w:rsidRDefault="00181B2E" w:rsidP="00181B2E">
      <w:pPr>
        <w:ind w:firstLine="720"/>
        <w:jc w:val="both"/>
      </w:pPr>
      <w:r w:rsidRPr="001005C1">
        <w:t>— сравнения объектов, процессов и явлений; моделирования и проектирования;</w:t>
      </w:r>
    </w:p>
    <w:p w:rsidR="00181B2E" w:rsidRPr="001005C1" w:rsidRDefault="00181B2E" w:rsidP="00181B2E">
      <w:pPr>
        <w:ind w:firstLine="720"/>
        <w:jc w:val="both"/>
      </w:pPr>
      <w:r w:rsidRPr="001005C1">
        <w:t>— ориентирования на местности, плане, карте; в ресурсах ИНТЕРНЕТ, статистических материалах;</w:t>
      </w:r>
    </w:p>
    <w:p w:rsidR="00181B2E" w:rsidRDefault="00181B2E" w:rsidP="00181B2E">
      <w:pPr>
        <w:ind w:firstLine="720"/>
        <w:jc w:val="both"/>
      </w:pPr>
      <w:r w:rsidRPr="001005C1">
        <w:t>— соблюдения норм поведения в окружающей среде; оценивания своей деятельности с точки зрения нравственных, правовых норм, эстети</w:t>
      </w:r>
      <w:r>
        <w:t>ческих ценностей.</w:t>
      </w:r>
    </w:p>
    <w:p w:rsidR="00181B2E" w:rsidRPr="001005C1" w:rsidRDefault="00181B2E" w:rsidP="00181B2E">
      <w:pPr>
        <w:ind w:left="360"/>
      </w:pPr>
    </w:p>
    <w:p w:rsidR="00181B2E" w:rsidRPr="001005C1" w:rsidRDefault="00181B2E" w:rsidP="00181B2E">
      <w:pPr>
        <w:pStyle w:val="a4"/>
        <w:spacing w:before="0" w:beforeAutospacing="0" w:after="0" w:afterAutospacing="0"/>
      </w:pPr>
      <w:r w:rsidRPr="001005C1">
        <w:t xml:space="preserve">                     </w:t>
      </w:r>
    </w:p>
    <w:p w:rsidR="00181B2E" w:rsidRDefault="00181B2E" w:rsidP="00181B2E">
      <w:pPr>
        <w:pStyle w:val="a4"/>
        <w:spacing w:before="0" w:beforeAutospacing="0" w:after="0" w:afterAutospacing="0"/>
      </w:pPr>
      <w:r w:rsidRPr="001005C1">
        <w:t xml:space="preserve"> </w:t>
      </w:r>
    </w:p>
    <w:p w:rsidR="00181B2E" w:rsidRDefault="00181B2E" w:rsidP="00181B2E">
      <w:pPr>
        <w:pStyle w:val="a4"/>
        <w:spacing w:before="0" w:beforeAutospacing="0" w:after="0" w:afterAutospacing="0"/>
      </w:pPr>
    </w:p>
    <w:p w:rsidR="007D0CF5" w:rsidRPr="008C60C7" w:rsidRDefault="008C60C7" w:rsidP="008C60C7">
      <w:pPr>
        <w:spacing w:line="240" w:lineRule="auto"/>
        <w:jc w:val="center"/>
        <w:rPr>
          <w:b/>
          <w:sz w:val="24"/>
        </w:rPr>
      </w:pPr>
      <w:r>
        <w:rPr>
          <w:b/>
          <w:bCs/>
          <w:i/>
          <w:iCs/>
          <w:sz w:val="24"/>
        </w:rPr>
        <w:t xml:space="preserve">                                                         </w:t>
      </w:r>
    </w:p>
    <w:p w:rsidR="005F0265" w:rsidRPr="002D58DB" w:rsidRDefault="002D58DB" w:rsidP="002D58DB">
      <w:pPr>
        <w:shd w:val="clear" w:color="auto" w:fill="FFFFFF"/>
        <w:ind w:left="-851" w:right="5" w:firstLine="562"/>
        <w:jc w:val="both"/>
        <w:rPr>
          <w:sz w:val="24"/>
        </w:rPr>
      </w:pPr>
      <w:r w:rsidRPr="002D58DB">
        <w:rPr>
          <w:sz w:val="24"/>
        </w:rPr>
        <w:t>Для приобретения практических навыков и повышения уровня знаний в рабочую п</w:t>
      </w:r>
      <w:r w:rsidR="00181B2E">
        <w:rPr>
          <w:sz w:val="24"/>
        </w:rPr>
        <w:t xml:space="preserve">рограмму включены </w:t>
      </w:r>
      <w:r w:rsidRPr="002D58DB">
        <w:rPr>
          <w:sz w:val="24"/>
        </w:rPr>
        <w:t xml:space="preserve"> практические работы, предусмотренные Примерной программой. </w:t>
      </w:r>
      <w:r w:rsidR="00181B2E">
        <w:rPr>
          <w:iCs/>
          <w:sz w:val="24"/>
        </w:rPr>
        <w:t>Нумера</w:t>
      </w:r>
      <w:r w:rsidR="00181B2E">
        <w:rPr>
          <w:iCs/>
          <w:sz w:val="24"/>
        </w:rPr>
        <w:softHyphen/>
        <w:t xml:space="preserve">ция практических </w:t>
      </w:r>
      <w:r w:rsidRPr="002D58DB">
        <w:rPr>
          <w:iCs/>
          <w:sz w:val="24"/>
        </w:rPr>
        <w:t xml:space="preserve"> работ (ввиду специфики курса) дана в соответствии с их расположением в пе</w:t>
      </w:r>
      <w:r w:rsidRPr="002D58DB">
        <w:rPr>
          <w:iCs/>
          <w:sz w:val="24"/>
        </w:rPr>
        <w:softHyphen/>
        <w:t>речне  практических работ, представленном в Примерной программе. Все практические работы являются этапами комбинированных уроков и могут оцени</w:t>
      </w:r>
      <w:r w:rsidRPr="002D58DB">
        <w:rPr>
          <w:iCs/>
          <w:sz w:val="24"/>
        </w:rPr>
        <w:softHyphen/>
        <w:t>ваться по усмотрению учителя.</w:t>
      </w:r>
      <w:r>
        <w:rPr>
          <w:sz w:val="24"/>
        </w:rPr>
        <w:t xml:space="preserve"> </w:t>
      </w:r>
      <w:r w:rsidR="0090610B" w:rsidRPr="0090610B">
        <w:rPr>
          <w:sz w:val="24"/>
        </w:rPr>
        <w:t>Промежуточная аттестация проводится в соответствии с Уставом ОУ   в форме контрольного тестирования.</w:t>
      </w:r>
    </w:p>
    <w:sectPr w:rsidR="005F0265" w:rsidRPr="002D58DB" w:rsidSect="00BC4C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39" w:rsidRDefault="00C03D39" w:rsidP="008C60C7">
      <w:pPr>
        <w:spacing w:after="0" w:line="240" w:lineRule="auto"/>
      </w:pPr>
      <w:r>
        <w:separator/>
      </w:r>
    </w:p>
  </w:endnote>
  <w:endnote w:type="continuationSeparator" w:id="0">
    <w:p w:rsidR="00C03D39" w:rsidRDefault="00C03D39" w:rsidP="008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39" w:rsidRDefault="00C03D39" w:rsidP="008C60C7">
      <w:pPr>
        <w:spacing w:after="0" w:line="240" w:lineRule="auto"/>
      </w:pPr>
      <w:r>
        <w:separator/>
      </w:r>
    </w:p>
  </w:footnote>
  <w:footnote w:type="continuationSeparator" w:id="0">
    <w:p w:rsidR="00C03D39" w:rsidRDefault="00C03D39" w:rsidP="008C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CFB1949"/>
    <w:multiLevelType w:val="hybridMultilevel"/>
    <w:tmpl w:val="7DFA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9B3"/>
    <w:multiLevelType w:val="multilevel"/>
    <w:tmpl w:val="314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65B15"/>
    <w:multiLevelType w:val="hybridMultilevel"/>
    <w:tmpl w:val="3E0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CF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25D34609"/>
    <w:multiLevelType w:val="multilevel"/>
    <w:tmpl w:val="356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D7DD3"/>
    <w:multiLevelType w:val="hybridMultilevel"/>
    <w:tmpl w:val="243EADEA"/>
    <w:lvl w:ilvl="0" w:tplc="A5287F2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A4664D"/>
    <w:multiLevelType w:val="hybridMultilevel"/>
    <w:tmpl w:val="DCD69C40"/>
    <w:lvl w:ilvl="0" w:tplc="A738A934">
      <w:start w:val="1"/>
      <w:numFmt w:val="decimal"/>
      <w:lvlText w:val="%1."/>
      <w:lvlJc w:val="left"/>
      <w:pPr>
        <w:ind w:left="925" w:hanging="5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CF269A8"/>
    <w:multiLevelType w:val="hybridMultilevel"/>
    <w:tmpl w:val="3446C2EA"/>
    <w:lvl w:ilvl="0" w:tplc="0419000F">
      <w:start w:val="1"/>
      <w:numFmt w:val="decimal"/>
      <w:lvlText w:val="%1."/>
      <w:lvlJc w:val="left"/>
      <w:pPr>
        <w:ind w:left="129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677B1B11"/>
    <w:multiLevelType w:val="hybridMultilevel"/>
    <w:tmpl w:val="C754976A"/>
    <w:lvl w:ilvl="0" w:tplc="1256E2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03C97"/>
    <w:multiLevelType w:val="hybridMultilevel"/>
    <w:tmpl w:val="7B02849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9"/>
  </w:num>
  <w:num w:numId="9">
    <w:abstractNumId w:val="6"/>
  </w:num>
  <w:num w:numId="10">
    <w:abstractNumId w:val="10"/>
  </w:num>
  <w:num w:numId="11">
    <w:abstractNumId w:val="0"/>
  </w:num>
  <w:num w:numId="12">
    <w:abstractNumId w:val="24"/>
  </w:num>
  <w:num w:numId="13">
    <w:abstractNumId w:val="17"/>
  </w:num>
  <w:num w:numId="14">
    <w:abstractNumId w:val="13"/>
  </w:num>
  <w:num w:numId="15">
    <w:abstractNumId w:val="5"/>
  </w:num>
  <w:num w:numId="16">
    <w:abstractNumId w:val="20"/>
  </w:num>
  <w:num w:numId="17">
    <w:abstractNumId w:val="11"/>
  </w:num>
  <w:num w:numId="18">
    <w:abstractNumId w:val="4"/>
  </w:num>
  <w:num w:numId="19">
    <w:abstractNumId w:val="14"/>
  </w:num>
  <w:num w:numId="20">
    <w:abstractNumId w:val="15"/>
  </w:num>
  <w:num w:numId="21">
    <w:abstractNumId w:val="16"/>
  </w:num>
  <w:num w:numId="22">
    <w:abstractNumId w:val="21"/>
  </w:num>
  <w:num w:numId="23">
    <w:abstractNumId w:val="18"/>
  </w:num>
  <w:num w:numId="24">
    <w:abstractNumId w:val="22"/>
  </w:num>
  <w:num w:numId="25">
    <w:abstractNumId w:val="25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41"/>
    <w:rsid w:val="00012541"/>
    <w:rsid w:val="000D5ACD"/>
    <w:rsid w:val="000F5757"/>
    <w:rsid w:val="00181B2E"/>
    <w:rsid w:val="00264143"/>
    <w:rsid w:val="002A486D"/>
    <w:rsid w:val="002B029D"/>
    <w:rsid w:val="002D58DB"/>
    <w:rsid w:val="003A711B"/>
    <w:rsid w:val="003B267D"/>
    <w:rsid w:val="0044335A"/>
    <w:rsid w:val="00535202"/>
    <w:rsid w:val="005F0265"/>
    <w:rsid w:val="006F5DE2"/>
    <w:rsid w:val="007A0335"/>
    <w:rsid w:val="007D0CF5"/>
    <w:rsid w:val="007E4611"/>
    <w:rsid w:val="008A3051"/>
    <w:rsid w:val="008C60C7"/>
    <w:rsid w:val="008D4A0E"/>
    <w:rsid w:val="0090610B"/>
    <w:rsid w:val="00B3728B"/>
    <w:rsid w:val="00B91283"/>
    <w:rsid w:val="00BC4C24"/>
    <w:rsid w:val="00C03D39"/>
    <w:rsid w:val="00C42ADC"/>
    <w:rsid w:val="00C471E7"/>
    <w:rsid w:val="00CD27B0"/>
    <w:rsid w:val="00D50C38"/>
    <w:rsid w:val="00E30DDC"/>
    <w:rsid w:val="00EF399A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35"/>
  </w:style>
  <w:style w:type="paragraph" w:styleId="3">
    <w:name w:val="heading 3"/>
    <w:basedOn w:val="a"/>
    <w:next w:val="a"/>
    <w:link w:val="30"/>
    <w:qFormat/>
    <w:rsid w:val="007D0CF5"/>
    <w:pPr>
      <w:keepNext/>
      <w:spacing w:after="0" w:line="240" w:lineRule="auto"/>
      <w:jc w:val="center"/>
      <w:outlineLvl w:val="2"/>
    </w:pPr>
    <w:rPr>
      <w:rFonts w:eastAsia="Times New Roman"/>
      <w:b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B0"/>
    <w:pPr>
      <w:ind w:left="720"/>
      <w:contextualSpacing/>
    </w:pPr>
  </w:style>
  <w:style w:type="character" w:customStyle="1" w:styleId="33">
    <w:name w:val="Заголовок №3 (3)_"/>
    <w:basedOn w:val="a0"/>
    <w:link w:val="331"/>
    <w:rsid w:val="00B3728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B3728B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rsid w:val="007D0CF5"/>
    <w:rPr>
      <w:rFonts w:eastAsia="Times New Roman"/>
      <w:b/>
      <w:kern w:val="0"/>
      <w:sz w:val="32"/>
      <w:szCs w:val="32"/>
      <w:lang w:eastAsia="ru-RU"/>
    </w:rPr>
  </w:style>
  <w:style w:type="paragraph" w:styleId="a4">
    <w:name w:val="Normal (Web)"/>
    <w:basedOn w:val="a"/>
    <w:rsid w:val="007D0CF5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60C7"/>
  </w:style>
  <w:style w:type="paragraph" w:styleId="a7">
    <w:name w:val="footer"/>
    <w:basedOn w:val="a"/>
    <w:link w:val="a8"/>
    <w:uiPriority w:val="99"/>
    <w:semiHidden/>
    <w:unhideWhenUsed/>
    <w:rsid w:val="008C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0C7"/>
  </w:style>
  <w:style w:type="paragraph" w:customStyle="1" w:styleId="c0">
    <w:name w:val="c0"/>
    <w:basedOn w:val="a"/>
    <w:rsid w:val="006F5DE2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ru-RU"/>
    </w:rPr>
  </w:style>
  <w:style w:type="character" w:customStyle="1" w:styleId="c20">
    <w:name w:val="c20"/>
    <w:basedOn w:val="a0"/>
    <w:rsid w:val="006F5DE2"/>
  </w:style>
  <w:style w:type="paragraph" w:styleId="a9">
    <w:name w:val="No Spacing"/>
    <w:uiPriority w:val="1"/>
    <w:qFormat/>
    <w:rsid w:val="00BC4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371C-E4CA-423A-8AC6-7EB18926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Ученик</cp:lastModifiedBy>
  <cp:revision>7</cp:revision>
  <cp:lastPrinted>2016-10-18T09:45:00Z</cp:lastPrinted>
  <dcterms:created xsi:type="dcterms:W3CDTF">2016-10-01T15:55:00Z</dcterms:created>
  <dcterms:modified xsi:type="dcterms:W3CDTF">2016-11-01T06:08:00Z</dcterms:modified>
</cp:coreProperties>
</file>