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DF" w:rsidRPr="001864E7" w:rsidRDefault="0005261A" w:rsidP="001864E7">
      <w:pPr>
        <w:spacing w:line="276" w:lineRule="auto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612630C5" wp14:editId="1129F2B3">
            <wp:extent cx="6391275" cy="9039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ж 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25" w:rsidRPr="006A1483" w:rsidRDefault="00B96725" w:rsidP="008C6025">
      <w:pPr>
        <w:spacing w:line="276" w:lineRule="auto"/>
        <w:ind w:left="360"/>
        <w:jc w:val="center"/>
        <w:rPr>
          <w:b/>
          <w:sz w:val="28"/>
          <w:szCs w:val="28"/>
        </w:rPr>
      </w:pPr>
      <w:r w:rsidRPr="006A1483">
        <w:rPr>
          <w:rFonts w:eastAsia="SimSun"/>
          <w:b/>
          <w:bCs/>
          <w:sz w:val="28"/>
          <w:szCs w:val="28"/>
          <w:lang w:eastAsia="zh-CN"/>
        </w:rPr>
        <w:lastRenderedPageBreak/>
        <w:t>Структура программы</w:t>
      </w:r>
    </w:p>
    <w:p w:rsidR="00B96725" w:rsidRPr="006A1483" w:rsidRDefault="00B96725" w:rsidP="006A1483">
      <w:pPr>
        <w:spacing w:line="276" w:lineRule="auto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B96725" w:rsidRPr="006A1483" w:rsidRDefault="00B96725" w:rsidP="006A1483">
      <w:pPr>
        <w:numPr>
          <w:ilvl w:val="0"/>
          <w:numId w:val="5"/>
        </w:numPr>
        <w:spacing w:line="276" w:lineRule="auto"/>
        <w:jc w:val="both"/>
        <w:rPr>
          <w:rFonts w:eastAsia="SimSun"/>
          <w:sz w:val="28"/>
          <w:szCs w:val="28"/>
          <w:lang w:eastAsia="zh-CN"/>
        </w:rPr>
      </w:pPr>
      <w:r w:rsidRPr="006A1483">
        <w:rPr>
          <w:rFonts w:eastAsia="SimSun"/>
          <w:sz w:val="28"/>
          <w:szCs w:val="28"/>
          <w:lang w:eastAsia="zh-CN"/>
        </w:rPr>
        <w:t xml:space="preserve">Пояснительная записка             </w:t>
      </w:r>
    </w:p>
    <w:p w:rsidR="00B96725" w:rsidRPr="006A1483" w:rsidRDefault="00B96725" w:rsidP="006A1483">
      <w:pPr>
        <w:numPr>
          <w:ilvl w:val="0"/>
          <w:numId w:val="5"/>
        </w:numPr>
        <w:spacing w:line="276" w:lineRule="auto"/>
        <w:jc w:val="both"/>
        <w:rPr>
          <w:rFonts w:eastAsia="SimSun"/>
          <w:sz w:val="28"/>
          <w:szCs w:val="28"/>
          <w:lang w:eastAsia="zh-CN"/>
        </w:rPr>
      </w:pPr>
      <w:r w:rsidRPr="006A1483">
        <w:rPr>
          <w:sz w:val="28"/>
          <w:szCs w:val="28"/>
        </w:rPr>
        <w:t>Учебно-тематическое планирование</w:t>
      </w:r>
      <w:r w:rsidRPr="006A1483">
        <w:rPr>
          <w:rFonts w:eastAsia="SimSun"/>
          <w:sz w:val="28"/>
          <w:szCs w:val="28"/>
          <w:lang w:eastAsia="zh-CN"/>
        </w:rPr>
        <w:tab/>
      </w:r>
    </w:p>
    <w:p w:rsidR="00B96725" w:rsidRPr="006A1483" w:rsidRDefault="00B96725" w:rsidP="006A1483">
      <w:pPr>
        <w:numPr>
          <w:ilvl w:val="0"/>
          <w:numId w:val="6"/>
        </w:numPr>
        <w:spacing w:line="276" w:lineRule="auto"/>
        <w:jc w:val="both"/>
        <w:rPr>
          <w:rFonts w:eastAsia="SimSun"/>
          <w:sz w:val="28"/>
          <w:szCs w:val="28"/>
          <w:lang w:eastAsia="zh-CN"/>
        </w:rPr>
      </w:pPr>
      <w:r w:rsidRPr="006A1483">
        <w:rPr>
          <w:rFonts w:eastAsia="SimSun"/>
          <w:sz w:val="28"/>
          <w:szCs w:val="28"/>
          <w:lang w:eastAsia="zh-CN"/>
        </w:rPr>
        <w:t>Календарно-тематическое планирование</w:t>
      </w:r>
      <w:r w:rsidRPr="006A1483">
        <w:rPr>
          <w:rFonts w:eastAsia="SimSun"/>
          <w:sz w:val="28"/>
          <w:szCs w:val="28"/>
          <w:lang w:eastAsia="zh-CN"/>
        </w:rPr>
        <w:tab/>
      </w:r>
      <w:r w:rsidRPr="006A1483">
        <w:rPr>
          <w:rFonts w:eastAsia="SimSun"/>
          <w:sz w:val="28"/>
          <w:szCs w:val="28"/>
          <w:lang w:eastAsia="zh-CN"/>
        </w:rPr>
        <w:tab/>
      </w:r>
      <w:r w:rsidRPr="006A1483">
        <w:rPr>
          <w:rFonts w:eastAsia="SimSun"/>
          <w:sz w:val="28"/>
          <w:szCs w:val="28"/>
          <w:lang w:eastAsia="zh-CN"/>
        </w:rPr>
        <w:tab/>
      </w:r>
      <w:r w:rsidRPr="006A1483">
        <w:rPr>
          <w:rFonts w:eastAsia="SimSun"/>
          <w:sz w:val="28"/>
          <w:szCs w:val="28"/>
          <w:lang w:eastAsia="zh-CN"/>
        </w:rPr>
        <w:tab/>
      </w:r>
      <w:r w:rsidRPr="006A1483">
        <w:rPr>
          <w:rFonts w:eastAsia="SimSun"/>
          <w:sz w:val="28"/>
          <w:szCs w:val="28"/>
          <w:lang w:eastAsia="zh-CN"/>
        </w:rPr>
        <w:tab/>
      </w:r>
    </w:p>
    <w:p w:rsidR="00B96725" w:rsidRPr="006A1483" w:rsidRDefault="00B96725" w:rsidP="006A1483">
      <w:pPr>
        <w:numPr>
          <w:ilvl w:val="0"/>
          <w:numId w:val="6"/>
        </w:numPr>
        <w:spacing w:line="276" w:lineRule="auto"/>
        <w:jc w:val="both"/>
        <w:rPr>
          <w:rFonts w:eastAsia="SimSun"/>
          <w:sz w:val="28"/>
          <w:szCs w:val="28"/>
          <w:lang w:eastAsia="zh-CN"/>
        </w:rPr>
      </w:pPr>
      <w:r w:rsidRPr="006A1483">
        <w:rPr>
          <w:rFonts w:eastAsia="SimSun"/>
          <w:sz w:val="28"/>
          <w:szCs w:val="28"/>
          <w:lang w:eastAsia="zh-CN"/>
        </w:rPr>
        <w:t xml:space="preserve"> Требования к уровню подготовки </w:t>
      </w:r>
      <w:proofErr w:type="gramStart"/>
      <w:r w:rsidRPr="006A1483">
        <w:rPr>
          <w:rFonts w:eastAsia="SimSun"/>
          <w:sz w:val="28"/>
          <w:szCs w:val="28"/>
          <w:lang w:eastAsia="zh-CN"/>
        </w:rPr>
        <w:t>обучающихся</w:t>
      </w:r>
      <w:proofErr w:type="gramEnd"/>
    </w:p>
    <w:p w:rsidR="00B96725" w:rsidRPr="006A1483" w:rsidRDefault="00B96725" w:rsidP="006A1483">
      <w:pPr>
        <w:numPr>
          <w:ilvl w:val="0"/>
          <w:numId w:val="6"/>
        </w:numPr>
        <w:spacing w:line="276" w:lineRule="auto"/>
        <w:jc w:val="both"/>
        <w:rPr>
          <w:rFonts w:eastAsia="SimSun"/>
          <w:sz w:val="28"/>
          <w:szCs w:val="28"/>
          <w:lang w:eastAsia="zh-CN"/>
        </w:rPr>
      </w:pPr>
      <w:r w:rsidRPr="006A1483">
        <w:rPr>
          <w:rFonts w:eastAsia="SimSun"/>
          <w:sz w:val="28"/>
          <w:szCs w:val="28"/>
          <w:lang w:eastAsia="zh-CN"/>
        </w:rPr>
        <w:t xml:space="preserve">  Учебно-методическое обеспечение</w:t>
      </w: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885F57" w:rsidRPr="006A1483" w:rsidRDefault="00885F57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</w:p>
    <w:p w:rsidR="00283E52" w:rsidRPr="006A1483" w:rsidRDefault="00283E52" w:rsidP="006A1483">
      <w:pPr>
        <w:spacing w:line="276" w:lineRule="auto"/>
        <w:rPr>
          <w:b/>
          <w:sz w:val="28"/>
          <w:szCs w:val="28"/>
        </w:rPr>
      </w:pPr>
    </w:p>
    <w:p w:rsidR="00B96725" w:rsidRDefault="00B96725" w:rsidP="006A1483">
      <w:pPr>
        <w:spacing w:line="276" w:lineRule="auto"/>
        <w:rPr>
          <w:b/>
          <w:sz w:val="28"/>
          <w:szCs w:val="28"/>
        </w:rPr>
      </w:pPr>
    </w:p>
    <w:p w:rsidR="001864E7" w:rsidRPr="006A1483" w:rsidRDefault="001864E7" w:rsidP="006A1483">
      <w:pPr>
        <w:spacing w:line="276" w:lineRule="auto"/>
        <w:rPr>
          <w:b/>
          <w:sz w:val="28"/>
          <w:szCs w:val="28"/>
        </w:rPr>
      </w:pPr>
    </w:p>
    <w:p w:rsidR="006A1483" w:rsidRDefault="006A1483" w:rsidP="006A1483">
      <w:pPr>
        <w:spacing w:line="276" w:lineRule="auto"/>
        <w:rPr>
          <w:b/>
          <w:sz w:val="28"/>
          <w:szCs w:val="28"/>
        </w:rPr>
      </w:pPr>
    </w:p>
    <w:p w:rsidR="006A1483" w:rsidRDefault="006A1483" w:rsidP="006A1483">
      <w:pPr>
        <w:spacing w:line="276" w:lineRule="auto"/>
        <w:rPr>
          <w:b/>
          <w:sz w:val="28"/>
          <w:szCs w:val="28"/>
        </w:rPr>
      </w:pPr>
    </w:p>
    <w:p w:rsidR="00283E52" w:rsidRDefault="00BE4940" w:rsidP="006A1483">
      <w:pPr>
        <w:spacing w:line="276" w:lineRule="auto"/>
        <w:ind w:firstLine="900"/>
        <w:jc w:val="center"/>
        <w:rPr>
          <w:b/>
          <w:sz w:val="28"/>
          <w:szCs w:val="28"/>
        </w:rPr>
      </w:pPr>
      <w:r w:rsidRPr="006A1483">
        <w:rPr>
          <w:b/>
          <w:sz w:val="28"/>
          <w:szCs w:val="28"/>
        </w:rPr>
        <w:lastRenderedPageBreak/>
        <w:t>Пояснительная записка</w:t>
      </w:r>
    </w:p>
    <w:p w:rsidR="006A1483" w:rsidRPr="006A1483" w:rsidRDefault="006A1483" w:rsidP="00C1358E">
      <w:pPr>
        <w:spacing w:line="276" w:lineRule="auto"/>
        <w:ind w:firstLine="900"/>
        <w:rPr>
          <w:b/>
          <w:sz w:val="28"/>
          <w:szCs w:val="28"/>
        </w:rPr>
      </w:pPr>
    </w:p>
    <w:p w:rsidR="001A27FA" w:rsidRPr="006A1483" w:rsidRDefault="001A27FA" w:rsidP="00C1358E">
      <w:pPr>
        <w:spacing w:line="276" w:lineRule="auto"/>
        <w:ind w:left="-284"/>
        <w:rPr>
          <w:sz w:val="28"/>
          <w:szCs w:val="28"/>
        </w:rPr>
      </w:pPr>
      <w:proofErr w:type="gramStart"/>
      <w:r w:rsidRPr="006A1483">
        <w:rPr>
          <w:sz w:val="28"/>
          <w:szCs w:val="28"/>
        </w:rPr>
        <w:t>Программа разработана на основе федерального компонента Государственного стандарта среднего (полного) общего образования, а также на основе положений Стратегии национальной безопасности Российской Федерации до 2020 года и Концепции федеральной системы подготовки граждан Российской Федерации к военной службе на период до 2020 года.</w:t>
      </w:r>
      <w:proofErr w:type="gramEnd"/>
    </w:p>
    <w:p w:rsidR="001A27FA" w:rsidRPr="006A1483" w:rsidRDefault="001A27FA" w:rsidP="00C1358E">
      <w:pPr>
        <w:spacing w:line="276" w:lineRule="auto"/>
        <w:ind w:left="-284"/>
        <w:rPr>
          <w:sz w:val="28"/>
          <w:szCs w:val="28"/>
        </w:rPr>
      </w:pPr>
      <w:r w:rsidRPr="006A1483">
        <w:rPr>
          <w:b/>
          <w:sz w:val="28"/>
          <w:szCs w:val="28"/>
        </w:rPr>
        <w:t>Цели и задачи изучения</w:t>
      </w:r>
      <w:r w:rsidRPr="006A1483">
        <w:rPr>
          <w:sz w:val="28"/>
          <w:szCs w:val="28"/>
        </w:rPr>
        <w:t xml:space="preserve"> основ безопасности жизнедеятельности в 10классах: </w:t>
      </w:r>
    </w:p>
    <w:p w:rsidR="00C7723F" w:rsidRPr="0097706A" w:rsidRDefault="001A27FA" w:rsidP="00C1358E">
      <w:pPr>
        <w:numPr>
          <w:ilvl w:val="0"/>
          <w:numId w:val="1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>углублённое изучение тем в области безопасности жизнедеятельности, формирование современного уровня культуры безопасн</w:t>
      </w:r>
      <w:r w:rsidR="0097706A">
        <w:rPr>
          <w:sz w:val="28"/>
          <w:szCs w:val="28"/>
        </w:rPr>
        <w:t xml:space="preserve">ости </w:t>
      </w:r>
      <w:r w:rsidRPr="006A1483">
        <w:rPr>
          <w:sz w:val="28"/>
          <w:szCs w:val="28"/>
        </w:rPr>
        <w:t xml:space="preserve">жизнедеятельности и индивидуальной системы здорового образа жизни для повышения защищённости жизненно важных интересов личности, общества и государства от внешних и внутренних угроз; </w:t>
      </w:r>
      <w:r w:rsidRPr="0097706A">
        <w:rPr>
          <w:sz w:val="28"/>
          <w:szCs w:val="28"/>
        </w:rPr>
        <w:t>расширение представлений об экстремизме и терроризме, уяснение социальных причин их возникновения, формирование антитеррористического</w:t>
      </w:r>
    </w:p>
    <w:p w:rsidR="001A27FA" w:rsidRPr="006A1483" w:rsidRDefault="001A27FA" w:rsidP="00670096">
      <w:pPr>
        <w:numPr>
          <w:ilvl w:val="0"/>
          <w:numId w:val="1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284"/>
        <w:rPr>
          <w:sz w:val="28"/>
          <w:szCs w:val="28"/>
        </w:rPr>
      </w:pPr>
      <w:r w:rsidRPr="006A1483">
        <w:rPr>
          <w:sz w:val="28"/>
          <w:szCs w:val="28"/>
        </w:rPr>
        <w:t>поведения и способности п</w:t>
      </w:r>
      <w:r w:rsidR="0097706A">
        <w:rPr>
          <w:sz w:val="28"/>
          <w:szCs w:val="28"/>
        </w:rPr>
        <w:t xml:space="preserve">ротивостоять террористической и </w:t>
      </w:r>
      <w:r w:rsidRPr="006A1483">
        <w:rPr>
          <w:sz w:val="28"/>
          <w:szCs w:val="28"/>
        </w:rPr>
        <w:t xml:space="preserve">экстремистской идеологии и практике; </w:t>
      </w:r>
    </w:p>
    <w:p w:rsidR="001A27FA" w:rsidRPr="006A1483" w:rsidRDefault="001A27FA" w:rsidP="00C1358E">
      <w:pPr>
        <w:numPr>
          <w:ilvl w:val="0"/>
          <w:numId w:val="1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совершенствование военно-патриотического воспитания и повышение мотивации к военной службе в современных условиях, получение начальных знаний в области обороны и </w:t>
      </w:r>
      <w:proofErr w:type="gramStart"/>
      <w:r w:rsidRPr="006A1483">
        <w:rPr>
          <w:sz w:val="28"/>
          <w:szCs w:val="28"/>
        </w:rPr>
        <w:t>обучение по основам</w:t>
      </w:r>
      <w:proofErr w:type="gramEnd"/>
      <w:r w:rsidRPr="006A1483">
        <w:rPr>
          <w:sz w:val="28"/>
          <w:szCs w:val="28"/>
        </w:rPr>
        <w:t xml:space="preserve"> военной службы и по военно-учётным специальностям в объёме, необходимом для военной службы; </w:t>
      </w:r>
    </w:p>
    <w:p w:rsidR="001A27FA" w:rsidRPr="006A1483" w:rsidRDefault="001A27FA" w:rsidP="00C1358E">
      <w:pPr>
        <w:numPr>
          <w:ilvl w:val="0"/>
          <w:numId w:val="1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распознавание и </w:t>
      </w:r>
      <w:proofErr w:type="spellStart"/>
      <w:r w:rsidRPr="006A1483">
        <w:rPr>
          <w:sz w:val="28"/>
          <w:szCs w:val="28"/>
        </w:rPr>
        <w:t>анализирование</w:t>
      </w:r>
      <w:proofErr w:type="spellEnd"/>
      <w:r w:rsidRPr="006A1483">
        <w:rPr>
          <w:sz w:val="28"/>
          <w:szCs w:val="28"/>
        </w:rPr>
        <w:t xml:space="preserve"> особенностей жизнедеятельности человека при его автономном пребывании в различных природных условиях; </w:t>
      </w:r>
    </w:p>
    <w:p w:rsidR="001A27FA" w:rsidRPr="006A1483" w:rsidRDefault="001A27FA" w:rsidP="00C1358E">
      <w:pPr>
        <w:numPr>
          <w:ilvl w:val="0"/>
          <w:numId w:val="1"/>
        </w:numPr>
        <w:tabs>
          <w:tab w:val="clear" w:pos="1260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окончательное формирование модели своего поведения при возникновении различных чрезвычайных ситуаций; </w:t>
      </w:r>
    </w:p>
    <w:p w:rsidR="001A27FA" w:rsidRPr="006A1483" w:rsidRDefault="001A27FA" w:rsidP="00C1358E">
      <w:pPr>
        <w:numPr>
          <w:ilvl w:val="0"/>
          <w:numId w:val="1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применение в реальных природных условиях различных способов ориентирования на местности; </w:t>
      </w:r>
    </w:p>
    <w:p w:rsidR="001A27FA" w:rsidRPr="006A1483" w:rsidRDefault="001A27FA" w:rsidP="00C1358E">
      <w:pPr>
        <w:numPr>
          <w:ilvl w:val="0"/>
          <w:numId w:val="1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proofErr w:type="spellStart"/>
      <w:r w:rsidRPr="006A1483">
        <w:rPr>
          <w:sz w:val="28"/>
          <w:szCs w:val="28"/>
        </w:rPr>
        <w:t>анализирование</w:t>
      </w:r>
      <w:proofErr w:type="spellEnd"/>
      <w:r w:rsidRPr="006A1483">
        <w:rPr>
          <w:sz w:val="28"/>
          <w:szCs w:val="28"/>
        </w:rPr>
        <w:t xml:space="preserve"> основных направлений организации защиты населения Российской Федерации от чрезвычайных ситуаций; </w:t>
      </w:r>
    </w:p>
    <w:p w:rsidR="001A27FA" w:rsidRPr="006A1483" w:rsidRDefault="001A27FA" w:rsidP="00C1358E">
      <w:pPr>
        <w:numPr>
          <w:ilvl w:val="0"/>
          <w:numId w:val="1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обоснование основного предназначения Единой государственной системы предупреждения и ликвидации чрезвычайных ситуаций (РСЧС) по защите населения страны от чрезвычайных ситуаций природного  и техногенного характера; </w:t>
      </w:r>
    </w:p>
    <w:p w:rsidR="001A27FA" w:rsidRPr="006A1483" w:rsidRDefault="001A27FA" w:rsidP="00C1358E">
      <w:pPr>
        <w:numPr>
          <w:ilvl w:val="0"/>
          <w:numId w:val="1"/>
        </w:numPr>
        <w:tabs>
          <w:tab w:val="clear" w:pos="1260"/>
          <w:tab w:val="num" w:pos="-284"/>
          <w:tab w:val="left" w:pos="426"/>
        </w:tabs>
        <w:spacing w:line="276" w:lineRule="auto"/>
        <w:ind w:left="-284" w:righ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формирование негативного отношения к курению, употреблению алкоголя и наркотиков как к факторам, оказывающим наиболее пагубное влияние на здоровье; </w:t>
      </w:r>
    </w:p>
    <w:p w:rsidR="001A27FA" w:rsidRPr="006A1483" w:rsidRDefault="001A27FA" w:rsidP="00C1358E">
      <w:pPr>
        <w:numPr>
          <w:ilvl w:val="0"/>
          <w:numId w:val="1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формирование убеждения в ключевой роли благополучной семьи в обеспечении здоровья личности и общества, а также в демографической безопасности государства. </w:t>
      </w:r>
    </w:p>
    <w:p w:rsidR="001A27FA" w:rsidRPr="006A1483" w:rsidRDefault="001A27FA" w:rsidP="006A1483">
      <w:pPr>
        <w:pStyle w:val="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67600578"/>
      <w:r w:rsidRPr="006A1483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6A1483">
        <w:rPr>
          <w:rFonts w:ascii="Times New Roman" w:hAnsi="Times New Roman" w:cs="Times New Roman"/>
          <w:sz w:val="28"/>
          <w:szCs w:val="28"/>
        </w:rPr>
        <w:t>бщая характеристика предмета «ОБЖ»</w:t>
      </w:r>
      <w:r w:rsidRPr="006A1483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p w:rsidR="001A27FA" w:rsidRPr="006A1483" w:rsidRDefault="001A27FA" w:rsidP="00C1358E">
      <w:pPr>
        <w:tabs>
          <w:tab w:val="left" w:pos="1260"/>
        </w:tabs>
        <w:spacing w:line="276" w:lineRule="auto"/>
        <w:ind w:left="-284" w:firstLine="426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Учебный предмет «Основы безопасности жизнедеятельност</w:t>
      </w:r>
      <w:r w:rsidR="00283E52" w:rsidRPr="006A1483">
        <w:rPr>
          <w:sz w:val="28"/>
          <w:szCs w:val="28"/>
        </w:rPr>
        <w:t>и» в старшей школе</w:t>
      </w:r>
      <w:r w:rsidR="00BE4940" w:rsidRPr="006A1483">
        <w:rPr>
          <w:sz w:val="28"/>
          <w:szCs w:val="28"/>
        </w:rPr>
        <w:t xml:space="preserve">(10 </w:t>
      </w:r>
      <w:r w:rsidR="00283E52" w:rsidRPr="006A1483">
        <w:rPr>
          <w:sz w:val="28"/>
          <w:szCs w:val="28"/>
        </w:rPr>
        <w:t>класса) реализует комплексный подход к формированию у обучающихся</w:t>
      </w:r>
      <w:r w:rsidRPr="006A1483">
        <w:rPr>
          <w:sz w:val="28"/>
          <w:szCs w:val="28"/>
        </w:rPr>
        <w:t xml:space="preserve">современного уровня культуры безопасности жизнедеятельности и подготовке их к военной службе при модульной структуре содержания предмета. </w:t>
      </w:r>
    </w:p>
    <w:p w:rsidR="001A27FA" w:rsidRPr="006A1483" w:rsidRDefault="001A27FA" w:rsidP="00C1358E">
      <w:pPr>
        <w:tabs>
          <w:tab w:val="left" w:pos="1260"/>
        </w:tabs>
        <w:spacing w:line="276" w:lineRule="auto"/>
        <w:ind w:left="-284" w:firstLine="426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Под </w:t>
      </w:r>
      <w:r w:rsidRPr="006A1483">
        <w:rPr>
          <w:b/>
          <w:sz w:val="28"/>
          <w:szCs w:val="28"/>
        </w:rPr>
        <w:t>учебным модулем</w:t>
      </w:r>
      <w:r w:rsidRPr="006A1483">
        <w:rPr>
          <w:sz w:val="28"/>
          <w:szCs w:val="28"/>
        </w:rPr>
        <w:t xml:space="preserve"> следует понимать конструктивно завершённую часть предмета, основанную на его методологии и включающую в себя такой объём учебного материала, который позволяет использовать его как самостоятельный учебный компонент системы предмета «Основы безопасности жизнедеятельности». </w:t>
      </w:r>
    </w:p>
    <w:p w:rsidR="001A27FA" w:rsidRPr="006A1483" w:rsidRDefault="001A27FA" w:rsidP="00C1358E">
      <w:pPr>
        <w:tabs>
          <w:tab w:val="left" w:pos="1260"/>
        </w:tabs>
        <w:spacing w:line="276" w:lineRule="auto"/>
        <w:ind w:left="-284" w:firstLine="426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Структура предмета «Основы безопасности жизнедеятельности» при модульном построении содержания образования включает в себя три учебных модуля и семь разделов. </w:t>
      </w: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b/>
          <w:sz w:val="28"/>
          <w:szCs w:val="28"/>
        </w:rPr>
      </w:pPr>
      <w:r w:rsidRPr="006A1483">
        <w:rPr>
          <w:b/>
          <w:sz w:val="28"/>
          <w:szCs w:val="28"/>
        </w:rPr>
        <w:t xml:space="preserve">Структура курса «Основы безопасности жизнедеятельности» </w:t>
      </w: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tbl>
      <w:tblPr>
        <w:tblStyle w:val="a6"/>
        <w:tblW w:w="10376" w:type="dxa"/>
        <w:tblInd w:w="-176" w:type="dxa"/>
        <w:tblLook w:val="01E0" w:firstRow="1" w:lastRow="1" w:firstColumn="1" w:lastColumn="1" w:noHBand="0" w:noVBand="0"/>
      </w:tblPr>
      <w:tblGrid>
        <w:gridCol w:w="890"/>
        <w:gridCol w:w="3007"/>
        <w:gridCol w:w="897"/>
        <w:gridCol w:w="2326"/>
        <w:gridCol w:w="899"/>
        <w:gridCol w:w="2357"/>
      </w:tblGrid>
      <w:tr w:rsidR="001A27FA" w:rsidRPr="006A1483" w:rsidTr="00C1358E">
        <w:trPr>
          <w:trHeight w:val="313"/>
        </w:trPr>
        <w:tc>
          <w:tcPr>
            <w:tcW w:w="10376" w:type="dxa"/>
            <w:gridSpan w:val="6"/>
            <w:vAlign w:val="center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>Учебные модули</w:t>
            </w:r>
          </w:p>
        </w:tc>
      </w:tr>
      <w:tr w:rsidR="001A27FA" w:rsidRPr="006A1483" w:rsidTr="00C1358E">
        <w:trPr>
          <w:trHeight w:val="325"/>
        </w:trPr>
        <w:tc>
          <w:tcPr>
            <w:tcW w:w="3897" w:type="dxa"/>
            <w:gridSpan w:val="2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>М-1</w:t>
            </w:r>
          </w:p>
        </w:tc>
        <w:tc>
          <w:tcPr>
            <w:tcW w:w="3223" w:type="dxa"/>
            <w:gridSpan w:val="2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>М-2</w:t>
            </w:r>
          </w:p>
        </w:tc>
        <w:tc>
          <w:tcPr>
            <w:tcW w:w="3256" w:type="dxa"/>
            <w:gridSpan w:val="2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>М-3</w:t>
            </w:r>
          </w:p>
        </w:tc>
      </w:tr>
      <w:tr w:rsidR="001A27FA" w:rsidRPr="006A1483" w:rsidTr="00C1358E">
        <w:trPr>
          <w:trHeight w:val="983"/>
        </w:trPr>
        <w:tc>
          <w:tcPr>
            <w:tcW w:w="3897" w:type="dxa"/>
            <w:gridSpan w:val="2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Основы безопасности личности, общества и государства</w:t>
            </w:r>
          </w:p>
        </w:tc>
        <w:tc>
          <w:tcPr>
            <w:tcW w:w="3223" w:type="dxa"/>
            <w:gridSpan w:val="2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Основы медицинских знаний и здорового образа жизни</w:t>
            </w:r>
          </w:p>
        </w:tc>
        <w:tc>
          <w:tcPr>
            <w:tcW w:w="3256" w:type="dxa"/>
            <w:gridSpan w:val="2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Обеспечение военной безопасности государства</w:t>
            </w:r>
          </w:p>
        </w:tc>
      </w:tr>
      <w:tr w:rsidR="001A27FA" w:rsidRPr="006A1483" w:rsidTr="00C1358E">
        <w:trPr>
          <w:trHeight w:val="325"/>
        </w:trPr>
        <w:tc>
          <w:tcPr>
            <w:tcW w:w="10376" w:type="dxa"/>
            <w:gridSpan w:val="6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>Разделы</w:t>
            </w:r>
          </w:p>
        </w:tc>
      </w:tr>
      <w:tr w:rsidR="001A27FA" w:rsidRPr="006A1483" w:rsidTr="00C1358E">
        <w:trPr>
          <w:trHeight w:val="963"/>
        </w:trPr>
        <w:tc>
          <w:tcPr>
            <w:tcW w:w="890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 xml:space="preserve">Р-1 </w:t>
            </w:r>
          </w:p>
        </w:tc>
        <w:tc>
          <w:tcPr>
            <w:tcW w:w="3007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 xml:space="preserve">Основы комплексной безопасности </w:t>
            </w:r>
          </w:p>
        </w:tc>
        <w:tc>
          <w:tcPr>
            <w:tcW w:w="897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 xml:space="preserve">Р-4 </w:t>
            </w:r>
          </w:p>
        </w:tc>
        <w:tc>
          <w:tcPr>
            <w:tcW w:w="2326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 xml:space="preserve">Основы здорового образа жизни </w:t>
            </w:r>
          </w:p>
        </w:tc>
        <w:tc>
          <w:tcPr>
            <w:tcW w:w="899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 xml:space="preserve">Р-6 </w:t>
            </w:r>
          </w:p>
        </w:tc>
        <w:tc>
          <w:tcPr>
            <w:tcW w:w="2357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 xml:space="preserve">Основы обороны государства </w:t>
            </w:r>
          </w:p>
        </w:tc>
      </w:tr>
      <w:tr w:rsidR="001A27FA" w:rsidRPr="006A1483" w:rsidTr="00C1358E">
        <w:trPr>
          <w:trHeight w:val="325"/>
        </w:trPr>
        <w:tc>
          <w:tcPr>
            <w:tcW w:w="890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 xml:space="preserve">Р-2 </w:t>
            </w:r>
          </w:p>
        </w:tc>
        <w:tc>
          <w:tcPr>
            <w:tcW w:w="3007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 xml:space="preserve">Защита населения Российской Федерации от чрезвычайных ситуаций природного и техногенного характера </w:t>
            </w:r>
          </w:p>
        </w:tc>
        <w:tc>
          <w:tcPr>
            <w:tcW w:w="897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 xml:space="preserve">Р-5 </w:t>
            </w:r>
          </w:p>
        </w:tc>
        <w:tc>
          <w:tcPr>
            <w:tcW w:w="2326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 xml:space="preserve">Основы медицинских знаний и оказание первой помощи </w:t>
            </w:r>
          </w:p>
        </w:tc>
        <w:tc>
          <w:tcPr>
            <w:tcW w:w="899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 xml:space="preserve">Р-7 </w:t>
            </w:r>
          </w:p>
        </w:tc>
        <w:tc>
          <w:tcPr>
            <w:tcW w:w="2357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 xml:space="preserve">Основы военной службы (в том числе учебные сборы) </w:t>
            </w:r>
          </w:p>
        </w:tc>
      </w:tr>
      <w:tr w:rsidR="001A27FA" w:rsidRPr="006A1483" w:rsidTr="00C1358E">
        <w:trPr>
          <w:trHeight w:val="325"/>
        </w:trPr>
        <w:tc>
          <w:tcPr>
            <w:tcW w:w="890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 xml:space="preserve">Р-3 </w:t>
            </w:r>
          </w:p>
        </w:tc>
        <w:tc>
          <w:tcPr>
            <w:tcW w:w="3007" w:type="dxa"/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 xml:space="preserve">Основы противодействия терроризму и экстремизму в Российской Федерации </w:t>
            </w:r>
          </w:p>
        </w:tc>
        <w:tc>
          <w:tcPr>
            <w:tcW w:w="89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A27FA" w:rsidRPr="006A1483" w:rsidRDefault="001A27FA" w:rsidP="006A1483">
            <w:pPr>
              <w:tabs>
                <w:tab w:val="left" w:pos="1260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Особое место в структуре программы занимает раздел 3 модуля 1 «Основы противодействия терроризму и экстремизму в Российской Федерации». Основу содержания данного раздела составляет характеристика экстремистского мышления и </w:t>
      </w:r>
      <w:r w:rsidRPr="006A1483">
        <w:rPr>
          <w:sz w:val="28"/>
          <w:szCs w:val="28"/>
        </w:rPr>
        <w:lastRenderedPageBreak/>
        <w:t xml:space="preserve">антитеррористического поведения, навыков безопасного поведения при угрозе террористического акта. </w:t>
      </w:r>
    </w:p>
    <w:p w:rsidR="001A27FA" w:rsidRPr="006A1483" w:rsidRDefault="001A27FA" w:rsidP="00C1358E">
      <w:pPr>
        <w:tabs>
          <w:tab w:val="left" w:pos="1260"/>
        </w:tabs>
        <w:spacing w:line="276" w:lineRule="auto"/>
        <w:ind w:hanging="142"/>
        <w:rPr>
          <w:sz w:val="28"/>
          <w:szCs w:val="28"/>
        </w:rPr>
      </w:pPr>
      <w:r w:rsidRPr="006A1483">
        <w:rPr>
          <w:sz w:val="28"/>
          <w:szCs w:val="28"/>
        </w:rPr>
        <w:t xml:space="preserve">Изучение раздела 3 </w:t>
      </w:r>
      <w:r w:rsidR="003C543F" w:rsidRPr="006A1483">
        <w:rPr>
          <w:sz w:val="28"/>
          <w:szCs w:val="28"/>
        </w:rPr>
        <w:t>модуля 1 предусмотрено в 10  класса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C1358E">
      <w:pPr>
        <w:tabs>
          <w:tab w:val="left" w:pos="1260"/>
        </w:tabs>
        <w:spacing w:line="276" w:lineRule="auto"/>
        <w:ind w:left="-284"/>
        <w:rPr>
          <w:sz w:val="28"/>
          <w:szCs w:val="28"/>
        </w:rPr>
      </w:pPr>
      <w:r w:rsidRPr="006A1483">
        <w:rPr>
          <w:sz w:val="28"/>
          <w:szCs w:val="28"/>
        </w:rPr>
        <w:t xml:space="preserve">Модульный принцип построения содержания курса ОБЖ позволяет: </w:t>
      </w:r>
    </w:p>
    <w:p w:rsidR="001A27FA" w:rsidRPr="006A1483" w:rsidRDefault="001A27FA" w:rsidP="00C1358E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последовательно и логически взаимосвязано структурировать тематику предмета «Основы безопасности жизнедеятельности»; </w:t>
      </w:r>
    </w:p>
    <w:p w:rsidR="001A27FA" w:rsidRPr="006A1483" w:rsidRDefault="001A27FA" w:rsidP="00C1358E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сформировать представления об опасных и чрезвычайных ситуациях природного, техногенного и социального характера, о причинах их возникновения и возможных последствиях; </w:t>
      </w:r>
    </w:p>
    <w:p w:rsidR="001A27FA" w:rsidRPr="006A1483" w:rsidRDefault="001A27FA" w:rsidP="00C1358E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уяснить основные положения законодательства Российской Федерации в области безопасности; </w:t>
      </w:r>
    </w:p>
    <w:p w:rsidR="001A27FA" w:rsidRPr="006A1483" w:rsidRDefault="001A27FA" w:rsidP="00C1358E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сформировать морально-психологические и физические качества и мотивации для успешного прохождения военной службы в современных условиях; </w:t>
      </w:r>
    </w:p>
    <w:p w:rsidR="001A27FA" w:rsidRPr="006A1483" w:rsidRDefault="001A27FA" w:rsidP="00C1358E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более подробно познакомиться с организационными основами системы противодействия терроризму и экстремизму в Российской Федерации; </w:t>
      </w:r>
    </w:p>
    <w:p w:rsidR="001A27FA" w:rsidRPr="006A1483" w:rsidRDefault="001A27FA" w:rsidP="00C1358E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proofErr w:type="gramStart"/>
      <w:r w:rsidRPr="006A1483">
        <w:rPr>
          <w:sz w:val="28"/>
          <w:szCs w:val="28"/>
        </w:rPr>
        <w:t xml:space="preserve">повысить эффективность процесса формирования у обучающихся современного уровня культуры безопасности и готовности к военной службе с учётом их возрастных особенностей и уровня подготовки по другим учебным предметам (при поурочном планировании предмета по годам обучения), а также с учётом особенностей обстановки в регионе в области безопасности (при разработке региональных учебных программ); </w:t>
      </w:r>
      <w:proofErr w:type="gramEnd"/>
    </w:p>
    <w:p w:rsidR="001A27FA" w:rsidRPr="006A1483" w:rsidRDefault="001A27FA" w:rsidP="00C1358E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эффективнее использовать </w:t>
      </w:r>
      <w:proofErr w:type="spellStart"/>
      <w:r w:rsidRPr="006A1483">
        <w:rPr>
          <w:sz w:val="28"/>
          <w:szCs w:val="28"/>
        </w:rPr>
        <w:t>межпредметные</w:t>
      </w:r>
      <w:proofErr w:type="spellEnd"/>
      <w:r w:rsidRPr="006A1483">
        <w:rPr>
          <w:sz w:val="28"/>
          <w:szCs w:val="28"/>
        </w:rPr>
        <w:t xml:space="preserve"> связи, что способствует формированию у </w:t>
      </w:r>
      <w:proofErr w:type="gramStart"/>
      <w:r w:rsidRPr="006A1483">
        <w:rPr>
          <w:sz w:val="28"/>
          <w:szCs w:val="28"/>
        </w:rPr>
        <w:t>обучаемых</w:t>
      </w:r>
      <w:proofErr w:type="gramEnd"/>
      <w:r w:rsidRPr="006A1483">
        <w:rPr>
          <w:sz w:val="28"/>
          <w:szCs w:val="28"/>
        </w:rPr>
        <w:t xml:space="preserve"> целостной картины окружающего мира; </w:t>
      </w:r>
    </w:p>
    <w:p w:rsidR="001A27FA" w:rsidRPr="006A1483" w:rsidRDefault="001A27FA" w:rsidP="00C1358E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proofErr w:type="gramStart"/>
      <w:r w:rsidRPr="006A1483">
        <w:rPr>
          <w:sz w:val="28"/>
          <w:szCs w:val="28"/>
        </w:rPr>
        <w:t xml:space="preserve">обеспечить непрерывность образования и более тесную преемственность процессов обучения и формирования современного уровня культуры безопасности у обучающихся на третьей ступени образования; </w:t>
      </w:r>
      <w:proofErr w:type="gramEnd"/>
    </w:p>
    <w:p w:rsidR="001A27FA" w:rsidRPr="006A1483" w:rsidRDefault="001A27FA" w:rsidP="001E000D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более эффективно использовать материально-техническое обеспечение предмета ОБЖ, осуществляя его «привязку» к конкретным разделам и темам; </w:t>
      </w:r>
    </w:p>
    <w:p w:rsidR="001A27FA" w:rsidRPr="001E000D" w:rsidRDefault="001A27FA" w:rsidP="00C1358E">
      <w:pPr>
        <w:numPr>
          <w:ilvl w:val="0"/>
          <w:numId w:val="3"/>
        </w:numPr>
        <w:tabs>
          <w:tab w:val="clear" w:pos="1260"/>
          <w:tab w:val="num" w:pos="-284"/>
          <w:tab w:val="left" w:pos="426"/>
        </w:tabs>
        <w:spacing w:line="276" w:lineRule="auto"/>
        <w:ind w:left="-284" w:firstLine="426"/>
        <w:rPr>
          <w:sz w:val="28"/>
          <w:szCs w:val="28"/>
        </w:rPr>
      </w:pPr>
      <w:r w:rsidRPr="006A1483">
        <w:rPr>
          <w:sz w:val="28"/>
          <w:szCs w:val="28"/>
        </w:rPr>
        <w:t xml:space="preserve">более эффективно организовать систему повышения квалификации и профессиональную подготовку преподавателей-организаторов ОБЖ. </w:t>
      </w:r>
    </w:p>
    <w:p w:rsidR="001A27FA" w:rsidRPr="001E000D" w:rsidRDefault="001A27FA" w:rsidP="001E000D">
      <w:pPr>
        <w:pStyle w:val="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367600579"/>
      <w:r w:rsidRPr="006A1483">
        <w:rPr>
          <w:rFonts w:ascii="Times New Roman" w:hAnsi="Times New Roman" w:cs="Times New Roman"/>
          <w:sz w:val="28"/>
          <w:szCs w:val="28"/>
        </w:rPr>
        <w:t>М</w:t>
      </w:r>
      <w:r w:rsidR="001E000D">
        <w:rPr>
          <w:rFonts w:ascii="Times New Roman" w:hAnsi="Times New Roman" w:cs="Times New Roman"/>
          <w:sz w:val="28"/>
          <w:szCs w:val="28"/>
        </w:rPr>
        <w:t>есто предмета «ОБЖ» в учебном плане</w:t>
      </w:r>
      <w:bookmarkEnd w:id="1"/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Для реализации содержания, учебных целей и задач предмета «Основы безопасности жизн</w:t>
      </w:r>
      <w:r w:rsidR="00D11176" w:rsidRPr="006A1483">
        <w:rPr>
          <w:sz w:val="28"/>
          <w:szCs w:val="28"/>
        </w:rPr>
        <w:t>едеятельности» в 10 классе</w:t>
      </w:r>
      <w:r w:rsidRPr="006A1483">
        <w:rPr>
          <w:sz w:val="28"/>
          <w:szCs w:val="28"/>
        </w:rPr>
        <w:t xml:space="preserve"> в программе предусмотрены 70 часов на 2 года (по одному часу в неделю в каждом классе). Этот объём для учебного предмета «Основы безопасности жизнедеятельности» определён на базовом уровне</w:t>
      </w:r>
      <w:r w:rsidRPr="006A1483">
        <w:rPr>
          <w:rStyle w:val="a5"/>
          <w:sz w:val="28"/>
          <w:szCs w:val="28"/>
        </w:rPr>
        <w:footnoteReference w:id="1"/>
      </w:r>
      <w:r w:rsidRPr="006A1483">
        <w:rPr>
          <w:sz w:val="28"/>
          <w:szCs w:val="28"/>
        </w:rPr>
        <w:t xml:space="preserve"> (разделы 1-6 программы).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lastRenderedPageBreak/>
        <w:t xml:space="preserve">На профильном уровне для изучения предмета предусмотрено 140 часов (1-7 разделы программы).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Кроме того, после окончания занятий в 10 классе предусмотрено проведение с обучающимися (гражданами мужского пола, не имеющими освобождения по состоянию здоровья) учебных сборов в течение 5 дней (35 часов)</w:t>
      </w:r>
      <w:r w:rsidRPr="006A1483">
        <w:rPr>
          <w:rStyle w:val="a5"/>
          <w:sz w:val="28"/>
          <w:szCs w:val="28"/>
        </w:rPr>
        <w:footnoteReference w:id="2"/>
      </w:r>
      <w:r w:rsidRPr="006A1483">
        <w:rPr>
          <w:sz w:val="28"/>
          <w:szCs w:val="28"/>
        </w:rPr>
        <w:t xml:space="preserve">. </w:t>
      </w:r>
    </w:p>
    <w:p w:rsidR="00D11176" w:rsidRPr="006A1483" w:rsidRDefault="001A27FA" w:rsidP="00670096">
      <w:pPr>
        <w:tabs>
          <w:tab w:val="left" w:pos="426"/>
          <w:tab w:val="left" w:pos="1276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В соответствии с положениями нормативно-правовых актов Российской Федерации в области подготовки граждан к военной службе</w:t>
      </w:r>
      <w:r w:rsidRPr="006A1483">
        <w:rPr>
          <w:rStyle w:val="a5"/>
          <w:sz w:val="28"/>
          <w:szCs w:val="28"/>
        </w:rPr>
        <w:footnoteReference w:id="3"/>
      </w:r>
      <w:r w:rsidRPr="006A1483">
        <w:rPr>
          <w:sz w:val="28"/>
          <w:szCs w:val="28"/>
        </w:rPr>
        <w:t xml:space="preserve"> раздел 7 «Основы военной службы» изучается в образовательном порядке только с обучающимися </w:t>
      </w:r>
      <w:r w:rsidR="001E000D">
        <w:rPr>
          <w:sz w:val="28"/>
          <w:szCs w:val="28"/>
        </w:rPr>
        <w:t xml:space="preserve">    </w:t>
      </w:r>
      <w:r w:rsidRPr="006A1483">
        <w:rPr>
          <w:sz w:val="28"/>
          <w:szCs w:val="28"/>
        </w:rPr>
        <w:t>гражданами мужского пола. Подготовка обучающихся – граждан женского пола по основам военной службы может осуществляться только в добровольном порядке, с ними в это время в обязательном порядке проводятся занятия по углублённому изу</w:t>
      </w:r>
      <w:bookmarkStart w:id="2" w:name="_Toc367600580"/>
      <w:r w:rsidR="006A1483">
        <w:rPr>
          <w:sz w:val="28"/>
          <w:szCs w:val="28"/>
        </w:rPr>
        <w:t>чению основ медицинских знаний.</w:t>
      </w:r>
    </w:p>
    <w:p w:rsidR="001A27FA" w:rsidRPr="001E000D" w:rsidRDefault="001A27FA" w:rsidP="001E000D">
      <w:pPr>
        <w:pStyle w:val="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1483">
        <w:rPr>
          <w:rFonts w:ascii="Times New Roman" w:hAnsi="Times New Roman" w:cs="Times New Roman"/>
          <w:sz w:val="28"/>
          <w:szCs w:val="28"/>
        </w:rPr>
        <w:t>С</w:t>
      </w:r>
      <w:r w:rsidR="001E000D">
        <w:rPr>
          <w:rFonts w:ascii="Times New Roman" w:hAnsi="Times New Roman" w:cs="Times New Roman"/>
          <w:sz w:val="28"/>
          <w:szCs w:val="28"/>
        </w:rPr>
        <w:t>одержание предмета « ОБЖ »</w:t>
      </w:r>
      <w:bookmarkEnd w:id="2"/>
    </w:p>
    <w:p w:rsidR="001A27FA" w:rsidRPr="001E000D" w:rsidRDefault="001A27FA" w:rsidP="001E000D">
      <w:pPr>
        <w:tabs>
          <w:tab w:val="left" w:pos="0"/>
          <w:tab w:val="left" w:pos="709"/>
        </w:tabs>
        <w:spacing w:line="276" w:lineRule="auto"/>
        <w:ind w:firstLine="142"/>
        <w:jc w:val="center"/>
        <w:rPr>
          <w:b/>
          <w:sz w:val="28"/>
          <w:szCs w:val="28"/>
        </w:rPr>
      </w:pPr>
      <w:r w:rsidRPr="006A1483">
        <w:rPr>
          <w:b/>
          <w:sz w:val="28"/>
          <w:szCs w:val="28"/>
        </w:rPr>
        <w:t>Модуль 1. Основы безопасности личности, общества и государства</w:t>
      </w:r>
    </w:p>
    <w:p w:rsidR="001A27FA" w:rsidRPr="006A1483" w:rsidRDefault="001A27FA" w:rsidP="001E000D">
      <w:pPr>
        <w:spacing w:line="276" w:lineRule="auto"/>
        <w:ind w:firstLine="709"/>
        <w:jc w:val="center"/>
        <w:rPr>
          <w:sz w:val="28"/>
          <w:szCs w:val="28"/>
        </w:rPr>
      </w:pPr>
      <w:r w:rsidRPr="006A1483">
        <w:rPr>
          <w:sz w:val="28"/>
          <w:szCs w:val="28"/>
        </w:rPr>
        <w:t>Раздел 1. Основы комплексной безопасности</w:t>
      </w:r>
    </w:p>
    <w:p w:rsidR="001A27FA" w:rsidRPr="001E000D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>Обеспечение личной без</w:t>
      </w:r>
      <w:r w:rsidR="001E000D">
        <w:rPr>
          <w:i/>
          <w:sz w:val="28"/>
          <w:szCs w:val="28"/>
        </w:rPr>
        <w:t xml:space="preserve">опасности в повседневной жизни </w:t>
      </w:r>
    </w:p>
    <w:p w:rsidR="001A27FA" w:rsidRPr="006A1483" w:rsidRDefault="001A27FA" w:rsidP="001E000D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Автономное пребывание человека в природной среде. Добровольная и вынужденная автономия. Способы подготовки человека к автономному существованию. </w:t>
      </w:r>
    </w:p>
    <w:p w:rsidR="001A27FA" w:rsidRPr="006A1483" w:rsidRDefault="001A27FA" w:rsidP="001E000D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Обеспечение личной безопасности на дорогах. Правила безопасного поведения на дорогах пешеходов и пассажиров. Общие обязанности водителя. </w:t>
      </w:r>
    </w:p>
    <w:p w:rsidR="001A27FA" w:rsidRPr="006A1483" w:rsidRDefault="001A27FA" w:rsidP="001E000D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Пожарная безопасность. Права и обязанности граждан в области пожарной безопасности. Правила личной безопасности при пожаре.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Обеспечение личной безопасности на водоёмах в разное время года. Безопасный отдых у воды. Соблюдение правил безопасности при купании в оборудованных и необорудованных местах.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Обеспечение личной безопасности в различных бытовых ситуациях. Безопасное обращение с электричеством, бытовым газом и средствами бытовой химии. Меры безопасности при работе с инструментами. Безопасность и компьютер.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Обеспечение личной безопасности в </w:t>
      </w:r>
      <w:proofErr w:type="gramStart"/>
      <w:r w:rsidRPr="006A1483">
        <w:rPr>
          <w:sz w:val="28"/>
          <w:szCs w:val="28"/>
        </w:rPr>
        <w:t>криминогенных ситуациях</w:t>
      </w:r>
      <w:proofErr w:type="gramEnd"/>
      <w:r w:rsidRPr="006A1483">
        <w:rPr>
          <w:sz w:val="28"/>
          <w:szCs w:val="28"/>
        </w:rPr>
        <w:t xml:space="preserve">. Наиболее вероятные ситуации криминогенного характера на улице, в транспорте, в общественном месте, в подъезде дома, в лифте. Правила безопасного поведения в местах с повышенной криминогенной опасностью.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Личная безопасность в условиях чрезвычайных ситуаций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Чрезвычайные ситуации природного и техногенного характера, причины их возникновения и возможные последствия.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lastRenderedPageBreak/>
        <w:t xml:space="preserve">Рекомендации населению по правилам безопасного поведения в условиях чрезвычайных ситуаций природного и  техногенного характера для минимизации их последствий. </w:t>
      </w:r>
    </w:p>
    <w:p w:rsidR="001A27FA" w:rsidRPr="00D913D9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Современный комплекс проблем безопасности военного характера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Военные угрозы национальной безопасности России. Национальные интересы России в военной сфере, защита её независимости, суверенитета, демократического развития государства, обеспечение национальной обороны. </w:t>
      </w:r>
    </w:p>
    <w:p w:rsidR="00D11176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Характер современных войн и вооружённых конфликтов. Военный конфликт, вооружённый конфликт, локальная война, региональная война, крупномасштабная война. </w:t>
      </w:r>
    </w:p>
    <w:p w:rsidR="001A27FA" w:rsidRPr="006A1483" w:rsidRDefault="00412CD2" w:rsidP="00412CD2">
      <w:pPr>
        <w:tabs>
          <w:tab w:val="left" w:pos="1260"/>
        </w:tabs>
        <w:spacing w:line="276" w:lineRule="auto"/>
        <w:ind w:hanging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A27FA" w:rsidRPr="006A1483">
        <w:rPr>
          <w:sz w:val="28"/>
          <w:szCs w:val="28"/>
        </w:rPr>
        <w:t>Раздел 2. Защита населения Российской Федерации от чрезвычайных ситуаций</w:t>
      </w:r>
    </w:p>
    <w:p w:rsidR="001A27FA" w:rsidRPr="00412CD2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Нормативно-правовая база и организационные основы по защите населения от чрезвычайных ситуаций природного и техногенного характера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Нормативно-правовая база Российской Федерации в области обеспечения безопасности населения в чрезвычайных ситуациях.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Единая государственная система предупреждения и ликвидации чрезвычайных ситуаций (РСЧС), её структура и задачи. </w:t>
      </w:r>
    </w:p>
    <w:p w:rsidR="001A27FA" w:rsidRPr="006A1483" w:rsidRDefault="00412CD2" w:rsidP="00D913D9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27FA" w:rsidRPr="006A1483">
        <w:rPr>
          <w:sz w:val="28"/>
          <w:szCs w:val="28"/>
        </w:rPr>
        <w:t>Раздел 3. Основы противодействия терроризму и эк</w:t>
      </w:r>
      <w:r w:rsidR="00D913D9">
        <w:rPr>
          <w:sz w:val="28"/>
          <w:szCs w:val="28"/>
        </w:rPr>
        <w:t>стремизму в РФ.</w:t>
      </w:r>
    </w:p>
    <w:p w:rsidR="001A27FA" w:rsidRPr="00412CD2" w:rsidRDefault="001A27FA" w:rsidP="00412CD2">
      <w:pPr>
        <w:tabs>
          <w:tab w:val="left" w:pos="1260"/>
        </w:tabs>
        <w:spacing w:line="276" w:lineRule="auto"/>
        <w:ind w:left="-284" w:firstLine="284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Экстремизм и терроризм – чрезвычайные опасности для общества и государства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Терроризм и террористическая деятельность, их цели и последствия. Факторы, способствующие вовлечению в террористическую деятельность. Профилактика их влияния.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Экстремизм и экстремистская деятельность. Основные принципы и направления террористической и экстремистской деятельности. </w:t>
      </w:r>
    </w:p>
    <w:p w:rsidR="001A27FA" w:rsidRPr="00412CD2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>Нормативно-правовая база борьбы с терроризмом и экс</w:t>
      </w:r>
      <w:r w:rsidR="00412CD2">
        <w:rPr>
          <w:i/>
          <w:sz w:val="28"/>
          <w:szCs w:val="28"/>
        </w:rPr>
        <w:t>тремизмом в РФ</w:t>
      </w:r>
      <w:proofErr w:type="gramStart"/>
      <w:r w:rsidRPr="006A1483">
        <w:rPr>
          <w:i/>
          <w:sz w:val="28"/>
          <w:szCs w:val="28"/>
        </w:rPr>
        <w:t xml:space="preserve"> </w:t>
      </w:r>
      <w:r w:rsidR="00412CD2">
        <w:rPr>
          <w:i/>
          <w:sz w:val="28"/>
          <w:szCs w:val="28"/>
        </w:rPr>
        <w:t>.</w:t>
      </w:r>
      <w:proofErr w:type="gramEnd"/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положения Конституции Российской Федерации, положения Федеральных законов «О противодействии терроризму» и «О противодействии экстремистской деятельности», положения Концепции противодействия терроризму в Российской Федерации, в которых определены нормативно-правовые основы борьбы с терроризмом и экстремизмом. </w:t>
      </w:r>
    </w:p>
    <w:p w:rsidR="001A27FA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Роль государства в обеспечении защиты населения страны от террористической и экстремистской деятельности и обеспечение национальной б</w:t>
      </w:r>
      <w:r w:rsidR="00412CD2">
        <w:rPr>
          <w:sz w:val="28"/>
          <w:szCs w:val="28"/>
        </w:rPr>
        <w:t>езопасности РФ</w:t>
      </w:r>
      <w:r w:rsidRPr="006A1483">
        <w:rPr>
          <w:sz w:val="28"/>
          <w:szCs w:val="28"/>
        </w:rPr>
        <w:t xml:space="preserve">. </w:t>
      </w:r>
    </w:p>
    <w:p w:rsidR="00412CD2" w:rsidRPr="006A1483" w:rsidRDefault="00412CD2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Организационные основы системы противодействия терроризму и экстремизму в Российской Федерации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firstLine="900"/>
        <w:rPr>
          <w:sz w:val="28"/>
          <w:szCs w:val="28"/>
        </w:rPr>
      </w:pP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Национальный антитеррористический комитет (НАК), его предназначение, структура и задачи.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lastRenderedPageBreak/>
        <w:t xml:space="preserve">Контртеррористическая операция и условия её проведения. Правовой режим контртеррористической операции.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Роль и место гражданской обороны в противодействии терроризму.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Применение Вооружённых Сил Российской Федерации в борьбе с терроризмом. Участие Вооружённых Сил Российской Федерации в пресечении международной террористической деятельности за пределами страны. </w:t>
      </w: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1A27FA" w:rsidRPr="00412CD2" w:rsidRDefault="001A27FA" w:rsidP="00412CD2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Духовно-нравственные основы противодействия терроризму и экстремизму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Значение нравственных позиций и личных качеств в формировании антитеррористического поведения. </w:t>
      </w:r>
    </w:p>
    <w:p w:rsidR="001A27FA" w:rsidRPr="006A1483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Роль культуры безопасности жизнедеятельности по формированию антитеррористического поведения и антитеррористического мышления. </w:t>
      </w: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1A27FA" w:rsidRPr="00412CD2" w:rsidRDefault="001A27FA" w:rsidP="00412CD2">
      <w:pPr>
        <w:tabs>
          <w:tab w:val="left" w:pos="1260"/>
        </w:tabs>
        <w:spacing w:line="276" w:lineRule="auto"/>
        <w:ind w:left="-284" w:firstLine="284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Уголовная ответственность за участие в террористической и экстремистской деятельности </w:t>
      </w:r>
    </w:p>
    <w:p w:rsidR="001A27FA" w:rsidRDefault="001A27FA" w:rsidP="00412CD2">
      <w:pPr>
        <w:tabs>
          <w:tab w:val="left" w:pos="1260"/>
        </w:tabs>
        <w:spacing w:line="276" w:lineRule="auto"/>
        <w:ind w:left="-284"/>
        <w:rPr>
          <w:sz w:val="28"/>
          <w:szCs w:val="28"/>
        </w:rPr>
      </w:pPr>
      <w:r w:rsidRPr="006A1483">
        <w:rPr>
          <w:sz w:val="28"/>
          <w:szCs w:val="28"/>
        </w:rPr>
        <w:t>Уголовная ответственность за террористическую деятельность. Уголовный кодекс Российской Федерации об ответственности за участие в</w:t>
      </w:r>
      <w:r w:rsidR="00412CD2">
        <w:rPr>
          <w:sz w:val="28"/>
          <w:szCs w:val="28"/>
        </w:rPr>
        <w:t xml:space="preserve"> террористической деятельности. </w:t>
      </w:r>
      <w:r w:rsidRPr="006A1483">
        <w:rPr>
          <w:sz w:val="28"/>
          <w:szCs w:val="28"/>
        </w:rPr>
        <w:t xml:space="preserve">Федеральный закон «О противодействии экстремистской деятельности» об ответственности за осуществление экстремистской деятельности. Уголовный кодекс Российской Федерации об уголовной ответственности за экстремистскую деятельность. </w:t>
      </w:r>
    </w:p>
    <w:p w:rsidR="00412CD2" w:rsidRPr="006A1483" w:rsidRDefault="00412CD2" w:rsidP="00412CD2">
      <w:pPr>
        <w:tabs>
          <w:tab w:val="left" w:pos="1260"/>
        </w:tabs>
        <w:spacing w:line="276" w:lineRule="auto"/>
        <w:ind w:left="-284"/>
        <w:rPr>
          <w:sz w:val="28"/>
          <w:szCs w:val="28"/>
        </w:rPr>
      </w:pPr>
    </w:p>
    <w:p w:rsidR="001A27FA" w:rsidRPr="00412CD2" w:rsidRDefault="001A27FA" w:rsidP="00412CD2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>Обеспечение личной безопасности при</w:t>
      </w:r>
      <w:r w:rsidR="00412CD2">
        <w:rPr>
          <w:i/>
          <w:sz w:val="28"/>
          <w:szCs w:val="28"/>
        </w:rPr>
        <w:t xml:space="preserve"> угрозе террористического акта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Правила безопасного поведения при угрозе террористического акта. Правила оказания само- и взаимопомощи пострадавшим от теракта. </w:t>
      </w: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center"/>
        <w:rPr>
          <w:b/>
          <w:sz w:val="28"/>
          <w:szCs w:val="28"/>
        </w:rPr>
      </w:pPr>
      <w:r w:rsidRPr="006A1483">
        <w:rPr>
          <w:b/>
          <w:sz w:val="28"/>
          <w:szCs w:val="28"/>
        </w:rPr>
        <w:t>Модуль 2. Основы медицинских знаний и здорового образа жизни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Раздел 4</w:t>
      </w:r>
      <w:r w:rsidR="00D913D9">
        <w:rPr>
          <w:sz w:val="28"/>
          <w:szCs w:val="28"/>
        </w:rPr>
        <w:t>. Основы здорового образа жизни</w:t>
      </w:r>
    </w:p>
    <w:p w:rsidR="001A27FA" w:rsidRPr="007B2518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>Основы медицинских знаний и профила</w:t>
      </w:r>
      <w:r w:rsidR="007B2518">
        <w:rPr>
          <w:i/>
          <w:sz w:val="28"/>
          <w:szCs w:val="28"/>
        </w:rPr>
        <w:t xml:space="preserve">ктика инфекционных заболеваний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Сохранение и укрепление здоровья – важная часть подготовки молодёжи к военной службе и трудовой деятельности. Основные требования, предъявляемые к здоровью гражданина при поступлении его на военную службу. Духовные и физические качества человека, способствующие успешному выполнению обязанностей в профессиональной деятельности.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инфекционные заболевания, их классификация и профилактика. </w:t>
      </w:r>
    </w:p>
    <w:p w:rsidR="00D913D9" w:rsidRDefault="00D913D9" w:rsidP="00D913D9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1A27FA" w:rsidRPr="007B2518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Здоровый </w:t>
      </w:r>
      <w:r w:rsidR="007B2518">
        <w:rPr>
          <w:i/>
          <w:sz w:val="28"/>
          <w:szCs w:val="28"/>
        </w:rPr>
        <w:t xml:space="preserve">образ жизни и его составляющие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Здоровый образ жизни как индивидуальная система поведения человека, направленная на сохранение и укрепление его здоровья. Факторы, влияющие на здоровье. Основные составляющие здорового образа жизни.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lastRenderedPageBreak/>
        <w:t xml:space="preserve">Биологические ритмы и их влияние на работоспособность. Основные понятия о биологических ритмах человека, их влияние на уровень жизнедеятельности человека, профилактика утомления.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Значение двигательной активности и физической культуры для здоровья человека. Необходимость выработки привычки на уровне потребности к систематическим занятиям физической культурой.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Вредные привычки и их социальные последствия. Курение и употребление алкоголя – разновидность наркомании. Наркомания – это практически неизлечимое заболевание, связанное с зависимостью от употребления наркотика. Профилактика наркомании.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Правила личной гигиены. Личная гигиена, общие понятия и определения. Уход за кожей, зубами и волосами. Гигиена одежды. Некоторые понятия об очищении организма. </w:t>
      </w:r>
    </w:p>
    <w:p w:rsidR="001A27FA" w:rsidRPr="007B2518" w:rsidRDefault="007B2518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Нравственность и здоровье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Формирование правильных взаимоотношений полов. Семья и её значение в жизни человека. Факторы, оказывающие влияние на гармонию семейной жизни. Качества, необходимые для создания прочной семьи.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Инфекции, передаваемые половым путём (ИППП), пути их передачи, причины, способствующие заражению. Меры профилактики.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ВИЧ-инфекция и СПИД, основные пути заражения. Профилактика ВИЧ-инфекций. Ответственность за заражение ВИЧ-инфекцией.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Семья в современном обществе. Брак и семья, основные понятия и определения. Условия и порядок заключения брака. Личные права и обязанности супругов. Права и обязанности родителей. </w:t>
      </w: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1A27FA" w:rsidRPr="006A1483" w:rsidRDefault="001A27FA" w:rsidP="007B2518">
      <w:pPr>
        <w:tabs>
          <w:tab w:val="left" w:pos="1260"/>
        </w:tabs>
        <w:spacing w:line="276" w:lineRule="auto"/>
        <w:ind w:firstLine="900"/>
        <w:jc w:val="center"/>
        <w:rPr>
          <w:sz w:val="28"/>
          <w:szCs w:val="28"/>
        </w:rPr>
      </w:pPr>
      <w:r w:rsidRPr="006A1483">
        <w:rPr>
          <w:sz w:val="28"/>
          <w:szCs w:val="28"/>
        </w:rPr>
        <w:t xml:space="preserve">Раздел 5. Основы медицинских </w:t>
      </w:r>
      <w:r w:rsidR="007B2518">
        <w:rPr>
          <w:sz w:val="28"/>
          <w:szCs w:val="28"/>
        </w:rPr>
        <w:t>знаний и оказание первой помощи</w:t>
      </w:r>
    </w:p>
    <w:p w:rsidR="001A27FA" w:rsidRPr="007B2518" w:rsidRDefault="001A27FA" w:rsidP="00D913D9">
      <w:pPr>
        <w:tabs>
          <w:tab w:val="left" w:pos="1260"/>
        </w:tabs>
        <w:spacing w:line="276" w:lineRule="auto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>Первая помощь при неотложных состояниях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Сердечная недостаточность и причины её возникновения. Общие правила оказания первой помощи при острой сердечной недостаточности. Инсульт, причины его возникновения, признаки возникновения. Первая помощь при инсульте.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Первая помощь при ранениях. Понятие о ране, разновидности ран. Последовательность оказания первой помощи при ранении. Понятие об асептике и антисептике.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правила оказания первой помощи. Правила остановки артериального кровотечения. Признаки артериального кровотечения, методы временной остановки кровотечения. Правила наложения давящей повязки. Правила наложения жгута.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rPr>
          <w:sz w:val="28"/>
          <w:szCs w:val="28"/>
        </w:rPr>
      </w:pPr>
      <w:r w:rsidRPr="006A1483">
        <w:rPr>
          <w:sz w:val="28"/>
          <w:szCs w:val="28"/>
        </w:rPr>
        <w:t xml:space="preserve">Способы иммобилизации и переноски пострадавшего.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rPr>
          <w:sz w:val="28"/>
          <w:szCs w:val="28"/>
        </w:rPr>
      </w:pPr>
      <w:r w:rsidRPr="006A1483">
        <w:rPr>
          <w:sz w:val="28"/>
          <w:szCs w:val="28"/>
        </w:rPr>
        <w:t xml:space="preserve">Первая помощь при травмах опорно-двигательного аппарата.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rPr>
          <w:sz w:val="28"/>
          <w:szCs w:val="28"/>
        </w:rPr>
      </w:pPr>
      <w:r w:rsidRPr="006A1483">
        <w:rPr>
          <w:sz w:val="28"/>
          <w:szCs w:val="28"/>
        </w:rPr>
        <w:t xml:space="preserve">Первая помощь при черепно-мозговой травме, травме груди, травме живота.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rPr>
          <w:sz w:val="28"/>
          <w:szCs w:val="28"/>
        </w:rPr>
      </w:pPr>
      <w:r w:rsidRPr="006A1483">
        <w:rPr>
          <w:sz w:val="28"/>
          <w:szCs w:val="28"/>
        </w:rPr>
        <w:lastRenderedPageBreak/>
        <w:t xml:space="preserve">Первая помощь при травме в области таза, при повреждениях позвоночника, спины. </w:t>
      </w:r>
    </w:p>
    <w:p w:rsidR="003C543F" w:rsidRDefault="001A27FA" w:rsidP="007B2518">
      <w:pPr>
        <w:tabs>
          <w:tab w:val="left" w:pos="1260"/>
        </w:tabs>
        <w:spacing w:line="276" w:lineRule="auto"/>
        <w:rPr>
          <w:sz w:val="28"/>
          <w:szCs w:val="28"/>
        </w:rPr>
      </w:pPr>
      <w:r w:rsidRPr="006A1483">
        <w:rPr>
          <w:sz w:val="28"/>
          <w:szCs w:val="28"/>
        </w:rPr>
        <w:t xml:space="preserve">Первая помощь при остановке сердца. Реанимация. Правила проведения сердечно-лёгочной реанимации. Непрямой массаж сердца. Искусственная вентиляция лёгких. </w:t>
      </w:r>
    </w:p>
    <w:p w:rsidR="007B2518" w:rsidRPr="006A1483" w:rsidRDefault="007B2518" w:rsidP="007B2518">
      <w:pPr>
        <w:tabs>
          <w:tab w:val="left" w:pos="1260"/>
        </w:tabs>
        <w:spacing w:line="276" w:lineRule="auto"/>
        <w:rPr>
          <w:sz w:val="28"/>
          <w:szCs w:val="28"/>
        </w:rPr>
      </w:pP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center"/>
        <w:rPr>
          <w:b/>
          <w:sz w:val="28"/>
          <w:szCs w:val="28"/>
        </w:rPr>
      </w:pPr>
      <w:r w:rsidRPr="006A1483">
        <w:rPr>
          <w:b/>
          <w:sz w:val="28"/>
          <w:szCs w:val="28"/>
        </w:rPr>
        <w:t>Модуль 3. Обеспечение военной безопасности государства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firstLine="900"/>
        <w:jc w:val="center"/>
        <w:rPr>
          <w:sz w:val="28"/>
          <w:szCs w:val="28"/>
        </w:rPr>
      </w:pPr>
      <w:r w:rsidRPr="006A1483">
        <w:rPr>
          <w:sz w:val="28"/>
          <w:szCs w:val="28"/>
        </w:rPr>
        <w:t>Разде</w:t>
      </w:r>
      <w:r w:rsidR="007B2518">
        <w:rPr>
          <w:sz w:val="28"/>
          <w:szCs w:val="28"/>
        </w:rPr>
        <w:t>л 6. Основы обороны государства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jc w:val="center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>Гражданская оборона – составная часть обороноспособности страны</w:t>
      </w:r>
    </w:p>
    <w:p w:rsidR="001A27FA" w:rsidRPr="006A1483" w:rsidRDefault="007B2518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27FA" w:rsidRPr="006A1483">
        <w:rPr>
          <w:sz w:val="28"/>
          <w:szCs w:val="28"/>
        </w:rPr>
        <w:t xml:space="preserve">Гражданская оборона как составляющая обороны государства, предназначение и задачи гражданской обороны по защите населения от чрезвычайных ситуаций мирного и военного времени.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виды оружия и их поражающие свойства. Мероприятия, проводимые по защите населения от современных средств поражения.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Оповещение и информирование населения о чрезвычайных ситуациях мирного и военного времени. Действия населения по сигналам оповещения о чрезвычайных ситуациях.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Инженерная защита населения от чрезвычайных ситуаций мирного и военного времени. Защитные сооружения гражданской обороны. Правила поведения в защитных сооружениях.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Средства индивидуальной защиты. Основные средства защиты органов дыхания, средства защиты кожи. Медицинские средства защиты и профилактики. Правила использования средств индивидуальной защиты.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Организация проведения аварийно-спасательных и других неотложных работ в зоне чрезвычайной ситуации.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Организация гражданской обороны в общеобразовательном учреждении, её предназначение и задачи. План гражданской обороны общеобразовательного учреждения (ООУ). Обязанности </w:t>
      </w:r>
      <w:proofErr w:type="gramStart"/>
      <w:r w:rsidRPr="006A1483">
        <w:rPr>
          <w:sz w:val="28"/>
          <w:szCs w:val="28"/>
        </w:rPr>
        <w:t>обучающихся</w:t>
      </w:r>
      <w:proofErr w:type="gramEnd"/>
      <w:r w:rsidRPr="006A1483">
        <w:rPr>
          <w:sz w:val="28"/>
          <w:szCs w:val="28"/>
        </w:rPr>
        <w:t xml:space="preserve">. </w:t>
      </w:r>
    </w:p>
    <w:p w:rsidR="001A27FA" w:rsidRPr="006A1483" w:rsidRDefault="007B2518" w:rsidP="00D913D9">
      <w:pPr>
        <w:tabs>
          <w:tab w:val="left" w:pos="1260"/>
        </w:tabs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Вооружённые Силы Р.Ф.</w:t>
      </w:r>
      <w:r w:rsidR="001A27FA" w:rsidRPr="006A1483">
        <w:rPr>
          <w:i/>
          <w:sz w:val="28"/>
          <w:szCs w:val="28"/>
        </w:rPr>
        <w:t xml:space="preserve"> – защитники нашего Отечества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История создания Вооружённых Сил России.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Памяти поколений – дни воинской славы России, дни славных побед, сыгравших решающую роль в истории государства.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Состав Вооружённых Сил Российской Федерации и управление Вооружёнными Силами Российской Федерации.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Виды и рода войск Вооружённых Сил Российской Федерации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Сухопутные войска (</w:t>
      </w:r>
      <w:proofErr w:type="gramStart"/>
      <w:r w:rsidRPr="006A1483">
        <w:rPr>
          <w:sz w:val="28"/>
          <w:szCs w:val="28"/>
        </w:rPr>
        <w:t>СВ</w:t>
      </w:r>
      <w:proofErr w:type="gramEnd"/>
      <w:r w:rsidRPr="006A1483">
        <w:rPr>
          <w:sz w:val="28"/>
          <w:szCs w:val="28"/>
        </w:rPr>
        <w:t xml:space="preserve">), их состав и предназначение, вооружение и военная техника Сухопутных войск.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Военно-воздушные силы (ВВС), их состав и предназначение. Вооружение и военная техника Военно-воздушных сил.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lastRenderedPageBreak/>
        <w:t xml:space="preserve">Военно-морской флот (ВМФ), его состав и предназначение. Вооружение и военная техника Военно-морского флота.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Ракетные войска стратегического назначения (РВСН), их состав и предназначение. Вооружение и военная техника Ракетных вой</w:t>
      </w:r>
      <w:proofErr w:type="gramStart"/>
      <w:r w:rsidRPr="006A1483">
        <w:rPr>
          <w:sz w:val="28"/>
          <w:szCs w:val="28"/>
        </w:rPr>
        <w:t>ск стр</w:t>
      </w:r>
      <w:proofErr w:type="gramEnd"/>
      <w:r w:rsidRPr="006A1483">
        <w:rPr>
          <w:sz w:val="28"/>
          <w:szCs w:val="28"/>
        </w:rPr>
        <w:t xml:space="preserve">атегического назначения.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Воздушно-десантные войска, их состав и предназначение.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Космические войска, их состав и предназначение.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Войска воздушно-космической обороны России.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Войска и воинские формирования, не входящие в состав Вооружённых Сил Российской Федерации. </w:t>
      </w:r>
    </w:p>
    <w:p w:rsidR="001A27FA" w:rsidRPr="006A1483" w:rsidRDefault="001A27FA" w:rsidP="00D913D9">
      <w:pPr>
        <w:spacing w:line="276" w:lineRule="auto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>Боевые традиции Вооружённых Сил России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Патриотизм и верность воинскому долгу – качества защитника Отечества.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Дружба и войсковое товарищество – основа боевой готовности частей и подразделений.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ind w:hanging="142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Вооружённые Силы Российской Федерации – основа обороны государства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задачи современных Вооружённых Сил. </w:t>
      </w:r>
    </w:p>
    <w:p w:rsidR="001A27FA" w:rsidRPr="006A1483" w:rsidRDefault="001A27FA" w:rsidP="007B2518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Международная (миротворческая) деятельность Вооружённых </w:t>
      </w:r>
      <w:r w:rsidR="00670096">
        <w:rPr>
          <w:sz w:val="28"/>
          <w:szCs w:val="28"/>
        </w:rPr>
        <w:t>Сил РФ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Символы воинской чести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Боевое знамя воинской части – официальный символ и воинская реликвия воинской части, олицетворяющая её честь, доблесть, славу и боевые традиции, указывающая на предназначение воинской части и её принадлежность.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Ордена – почётные награды за воинские отличия и заслуги в бою и военной службе.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Военная форма одежды и знаки различия, их воспитательное значение.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>Воинская обязанность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понятия о воинской обязанности. Воинский учёт,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прохождение военных сборов в период пребывания в запасе.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Организация воинского учёта, основное предназначение воинского учёта.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Первоначальная постановка граждан на воинский учёт.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Обязанности граждан по воинскому учёту до призыва их на военную службу и при увольнении с военной службы.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Обязательная подготовка граждан к военной службе, периоды обязательной подготовки к военной службе и их основные особенности.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Требования к индивидуальным качествам военнослужащих – специалистов по сходным воинским должностям.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Подготовка граждан по военно-учётным специальностям, её предназначение и порядок осуществления.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Добровольная подготовка граждан к военной службе, основные её направления.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lastRenderedPageBreak/>
        <w:t xml:space="preserve">Организация медицинского освидетельствования граждан при постановке их на воинский учёт. Основное предназначение освидетельствования и порядок его проведения.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Профессиональный психологический отбор, его предназначение и критерии определения профессиональной пригодности призывника к военной службе.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Увольнение с воинской службы и пребывание в запасе, предназначение запаса, разряды запаса в зависимости от возраста граждан. </w:t>
      </w: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center"/>
        <w:rPr>
          <w:sz w:val="28"/>
          <w:szCs w:val="28"/>
        </w:rPr>
      </w:pPr>
      <w:r w:rsidRPr="006A1483">
        <w:rPr>
          <w:sz w:val="28"/>
          <w:szCs w:val="28"/>
        </w:rPr>
        <w:t>Раздел 7. Основы военной службы</w:t>
      </w:r>
    </w:p>
    <w:p w:rsidR="001A27FA" w:rsidRPr="00670096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>Р</w:t>
      </w:r>
      <w:r w:rsidR="00670096">
        <w:rPr>
          <w:i/>
          <w:sz w:val="28"/>
          <w:szCs w:val="28"/>
        </w:rPr>
        <w:t xml:space="preserve">азмещение и быт военнослужащих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Размещение военнослужащих. Содержание помещений, обеспечение пожарной безопасности.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Распределение времени и внутренний распорядок в повседневной деятельности военнослужащих, распорядок дня.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Сохранение и укрепление здоровья военнослужащих, обеспечение безопасности воинской службы.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Суточный наряд, обязанности лиц суточного наряда </w:t>
      </w:r>
    </w:p>
    <w:p w:rsidR="00670096" w:rsidRPr="00670096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Суточный наряд, его предназначение, состав суточного наряда. Обязанности дежурного и дневального по роте.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Организация караульной службы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Организация караульной службы. Общие положения. Часовой и его неприкосновенность. Обязанности часового.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Строевая подготовка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Строи и управление ими. Строевые приёмы и движение без оружия. Выполнение воинского приветствия без оружия на месте и в движении. Выход из строя и возвращение в строй. Подход к начальнику и отход от него.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Строи отделения, развёрнутый строй, походный строй. Выполнение воинского приветствия в строю, на месте и в движении.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Огневая подготовка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Назначение и боевые свойства автомата Калашникова. Порядок неполной разборки и сборки автомата Калашникова. Приёмы и правила стрельбы из автомата.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Тактическая подготовка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Современный бой. Обязанности солдата в бою.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Особенности военной службы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Правовые особенности военной службы. Статус военнослужащего. Военные аспекты международного права.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Устав внутренней с</w:t>
      </w:r>
      <w:r w:rsidR="00670096">
        <w:rPr>
          <w:sz w:val="28"/>
          <w:szCs w:val="28"/>
        </w:rPr>
        <w:t xml:space="preserve">лужбы Вооружённых Сил </w:t>
      </w:r>
      <w:proofErr w:type="gramStart"/>
      <w:r w:rsidR="00670096">
        <w:rPr>
          <w:sz w:val="28"/>
          <w:szCs w:val="28"/>
        </w:rPr>
        <w:t>Р</w:t>
      </w:r>
      <w:proofErr w:type="gramEnd"/>
      <w:r w:rsidR="00670096">
        <w:rPr>
          <w:sz w:val="28"/>
          <w:szCs w:val="28"/>
        </w:rPr>
        <w:t xml:space="preserve"> Ф</w:t>
      </w:r>
      <w:r w:rsidRPr="006A1483">
        <w:rPr>
          <w:sz w:val="28"/>
          <w:szCs w:val="28"/>
        </w:rPr>
        <w:t xml:space="preserve">. Дисциплинарный устав Вооружённых Сил РФ, устав гарнизонной, комендантской и караульной </w:t>
      </w:r>
      <w:r w:rsidR="00670096">
        <w:rPr>
          <w:sz w:val="28"/>
          <w:szCs w:val="28"/>
        </w:rPr>
        <w:t>служб Вооружённых Сил РФ</w:t>
      </w:r>
      <w:r w:rsidRPr="006A1483">
        <w:rPr>
          <w:sz w:val="28"/>
          <w:szCs w:val="28"/>
        </w:rPr>
        <w:t xml:space="preserve">, строевой устав Вооружённых Сил Российской Федерации. </w:t>
      </w:r>
    </w:p>
    <w:p w:rsidR="001A27FA" w:rsidRPr="006A1483" w:rsidRDefault="001A27FA" w:rsidP="00D913D9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Военнослужащий – вооружённый защитник Отечества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lastRenderedPageBreak/>
        <w:t xml:space="preserve">Основные виды воинской деятельности. Основные особенности воинской деятельности. Требования воинской деятельности, предъявляемые к моральным и индивидуальным качествам гражданина.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Военнослужащий – патриот. Честь и достоинство военнослужащего Вооружённых Сил Российской Федерации. Военнослужащий – специалист своего дела. Военнослужащий – подчиненный, выполняющий требования воинских уставов, приказы командиров и начальников.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обязанности военнослужащих.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Ритуалы Вооружённых Сил Российской Федерации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Порядок вручения Боевого знамени воинской части.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Порядок приведения к Военной присяге (принесение обязательства).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Порядок вручения личному составу вооружения, военной техники и стрелкового оружия.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Ритуал подъёма и спуска Государственного флага Российской Федерации.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Прохождение военной службы по призыву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426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Призыв на военную службу. Порядок прохождения военной службы. Размещение и быт военнослужащих.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Прохождение военной службы по контракту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Особенности военной службы по контракту. </w:t>
      </w:r>
    </w:p>
    <w:p w:rsidR="001A27FA" w:rsidRPr="006A1483" w:rsidRDefault="00670096" w:rsidP="00670096">
      <w:pPr>
        <w:tabs>
          <w:tab w:val="left" w:pos="1260"/>
        </w:tabs>
        <w:spacing w:line="276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27FA" w:rsidRPr="006A1483">
        <w:rPr>
          <w:sz w:val="28"/>
          <w:szCs w:val="28"/>
        </w:rPr>
        <w:t xml:space="preserve">Альтернативная гражданская служба.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Учебные сборы (5 дней, 35 учебных часов)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Практическое закрепление полученных знаний в области подготовки к военной службе. </w:t>
      </w:r>
    </w:p>
    <w:p w:rsidR="001A27FA" w:rsidRPr="006A1483" w:rsidRDefault="001A27FA" w:rsidP="00A92ED6">
      <w:pPr>
        <w:pStyle w:val="2"/>
        <w:spacing w:line="276" w:lineRule="auto"/>
        <w:rPr>
          <w:rFonts w:ascii="Times New Roman" w:hAnsi="Times New Roman" w:cs="Times New Roman"/>
        </w:rPr>
      </w:pPr>
      <w:bookmarkStart w:id="3" w:name="_Toc367600581"/>
      <w:r w:rsidRPr="006A1483">
        <w:rPr>
          <w:rFonts w:ascii="Times New Roman" w:hAnsi="Times New Roman" w:cs="Times New Roman"/>
        </w:rPr>
        <w:t>Содержание программы «Основы медици</w:t>
      </w:r>
      <w:r w:rsidR="00A92ED6">
        <w:rPr>
          <w:rFonts w:ascii="Times New Roman" w:hAnsi="Times New Roman" w:cs="Times New Roman"/>
        </w:rPr>
        <w:t xml:space="preserve">нских знаний и здорового образа </w:t>
      </w:r>
      <w:r w:rsidRPr="006A1483">
        <w:rPr>
          <w:rFonts w:ascii="Times New Roman" w:hAnsi="Times New Roman" w:cs="Times New Roman"/>
        </w:rPr>
        <w:t xml:space="preserve">жизни» </w:t>
      </w:r>
      <w:bookmarkEnd w:id="3"/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center"/>
        <w:rPr>
          <w:sz w:val="28"/>
          <w:szCs w:val="28"/>
        </w:rPr>
      </w:pPr>
      <w:r w:rsidRPr="006A1483">
        <w:rPr>
          <w:sz w:val="28"/>
          <w:szCs w:val="28"/>
        </w:rPr>
        <w:t>Раздел 1. Основы медицинских знаний и оказание первой помощи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Основные инфекционные заболевания и их профилактика </w:t>
      </w:r>
    </w:p>
    <w:p w:rsidR="001A27FA" w:rsidRPr="006A1483" w:rsidRDefault="001A27FA" w:rsidP="0067009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кишечные инфекции. Инфекции дыхательных путей.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Основные неинфекционные заболевания и их профилактика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неинфекционные заболевания. Факторы риска их возникновения. Ишемическая болезнь сердца, факторы риска её возникновения.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Первая помощь при травмах и ранениях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Значение своевременного оказания первой помощи по снижению тяжести последствий для пострадавшего. Оказание первой помощи при ушибах, вывихах и растяжениях.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Оказание первой помощи при ранениях, методы остановки кровотечения.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Травматические переломы, правила оказания первой помощи при переломах опорно-двигательного аппарата.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lastRenderedPageBreak/>
        <w:t xml:space="preserve">Виды повязок и правила их наложения. Основные приёмы транспортной иммобилизации пострадавших и правила их транспортировки.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Первая помощь при отравлениях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Оказание первой помощи при отравлении лекарственными препаратами, алкоголем и никотином, препаратами бытовой химии.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Оказание первой помощи при отравлении угарным газом и аварийно химически опасными веществами (АХОВ).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i/>
          <w:sz w:val="28"/>
          <w:szCs w:val="28"/>
        </w:rPr>
      </w:pPr>
      <w:proofErr w:type="gramStart"/>
      <w:r w:rsidRPr="006A1483">
        <w:rPr>
          <w:i/>
          <w:sz w:val="28"/>
          <w:szCs w:val="28"/>
        </w:rPr>
        <w:t xml:space="preserve">Первая помощь при ожогах, отморожениях, тепловом и солнечном ударах и при поражении электрическим током. </w:t>
      </w:r>
      <w:proofErr w:type="gramEnd"/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proofErr w:type="gramStart"/>
      <w:r w:rsidRPr="006A1483">
        <w:rPr>
          <w:sz w:val="28"/>
          <w:szCs w:val="28"/>
        </w:rPr>
        <w:t xml:space="preserve">Правила оказания первой помощи при ожогах, отморожениях, тепловом и солнечном ударах и при поражении электрическим током. </w:t>
      </w:r>
      <w:proofErr w:type="gramEnd"/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Первая помощь при массовых поражениях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Особенности оказания первой помощи в условиях массовых поражений. Медицинские средства защиты и профилактики. </w:t>
      </w: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center"/>
        <w:rPr>
          <w:sz w:val="28"/>
          <w:szCs w:val="28"/>
        </w:rPr>
      </w:pPr>
      <w:r w:rsidRPr="006A1483">
        <w:rPr>
          <w:sz w:val="28"/>
          <w:szCs w:val="28"/>
        </w:rPr>
        <w:t>Раздел 2. Основы здорового образа жизни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Здоровье и здоровый образ жизни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Здоровье, общие понятия и определения. Факторы, влияющие на здоровье.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Репродуктивное здоровье и социально-демографические процессы в России.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Здоровый образ жизни как необходимое условие сохранения и укрепления здоровья человека и общества.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Репродуктивное здоровье женщины и факторы, на него влияющие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Женская половая система и её функционирование.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Здоровье родителей и здоровье будущего ребёнка.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Влияние неблагоприятных факторов внешней среды на здоровье плода и новорождённого. Вредные привычки и их влияние на здоровье. Наркомания, её последствия, профилактика вредных привычек. </w:t>
      </w:r>
    </w:p>
    <w:p w:rsidR="003C543F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Ранние половые связи и их последствия для здоровья. Инфекции, передаваемые половым путём, меры по их профилактике.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Здоровый образ жизни – неотъемлемое условие сохранения репродуктивного здоровья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142" w:firstLine="142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Стресс и его воздействие на человека. Режим дня, труда и отдыха.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Основные виды питательных веществ и их значение в питании человека. Рациональное питание и его значение для здоровья.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Влияние двигательной активности на здоровье человека. Закаливание и его влияние на здоровье. Личная гигиена и здоровье.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t xml:space="preserve">Правовые аспекты взаимоотношения полов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Брак и семья. Культура брачных отношений. Основы семейного права в Российской Федерации. Права и обязанности родителей. Конвенция ООН «О правах ребёнка».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i/>
          <w:sz w:val="28"/>
          <w:szCs w:val="28"/>
        </w:rPr>
      </w:pPr>
      <w:r w:rsidRPr="006A1483">
        <w:rPr>
          <w:i/>
          <w:sz w:val="28"/>
          <w:szCs w:val="28"/>
        </w:rPr>
        <w:lastRenderedPageBreak/>
        <w:t xml:space="preserve">Беременность и уход за младенцем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Влияние здоровья женщины в период беременности на здоровье будущего ребёнка. Нормы здорового образа жизни, которые желательно соблюдать в период беременности. Образ жизни матери в первые шесть месяцев жизни ребёнка. </w:t>
      </w:r>
    </w:p>
    <w:p w:rsidR="001A27FA" w:rsidRPr="006A1483" w:rsidRDefault="001A27FA" w:rsidP="006A1483">
      <w:pPr>
        <w:pStyle w:val="2"/>
        <w:spacing w:line="276" w:lineRule="auto"/>
        <w:rPr>
          <w:rFonts w:ascii="Times New Roman" w:hAnsi="Times New Roman" w:cs="Times New Roman"/>
        </w:rPr>
      </w:pPr>
      <w:bookmarkStart w:id="4" w:name="_Toc367600584"/>
      <w:r w:rsidRPr="006A1483">
        <w:rPr>
          <w:rFonts w:ascii="Times New Roman" w:hAnsi="Times New Roman" w:cs="Times New Roman"/>
        </w:rPr>
        <w:t>Программа для проведения учебных сборов (10 класс)</w:t>
      </w:r>
      <w:bookmarkEnd w:id="4"/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Обучение граждан начальным знаниям в области обороны и их подготовка по основам военной службы предусматривают проведение ежегодных учебных сборов, в ходе которых происходит практическое закрепление полученных знаний в области подготовки к военной службе.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Продолжительность учебных сборов – 5 дней (35 учебных часов).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 ходе сборов изучаются: </w:t>
      </w:r>
    </w:p>
    <w:p w:rsidR="001A27FA" w:rsidRPr="006A1483" w:rsidRDefault="001A27FA" w:rsidP="00A92ED6">
      <w:pPr>
        <w:numPr>
          <w:ilvl w:val="0"/>
          <w:numId w:val="4"/>
        </w:numPr>
        <w:tabs>
          <w:tab w:val="clear" w:pos="1260"/>
          <w:tab w:val="num" w:pos="0"/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размещение и быт военнослужащих; </w:t>
      </w:r>
    </w:p>
    <w:p w:rsidR="001A27FA" w:rsidRPr="006A1483" w:rsidRDefault="001A27FA" w:rsidP="00A92ED6">
      <w:pPr>
        <w:numPr>
          <w:ilvl w:val="0"/>
          <w:numId w:val="4"/>
        </w:numPr>
        <w:tabs>
          <w:tab w:val="clear" w:pos="1260"/>
          <w:tab w:val="num" w:pos="0"/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организация караульной и внутренней службы; </w:t>
      </w:r>
    </w:p>
    <w:p w:rsidR="001A27FA" w:rsidRPr="006A1483" w:rsidRDefault="001A27FA" w:rsidP="00A92ED6">
      <w:pPr>
        <w:numPr>
          <w:ilvl w:val="0"/>
          <w:numId w:val="4"/>
        </w:numPr>
        <w:tabs>
          <w:tab w:val="clear" w:pos="1260"/>
          <w:tab w:val="num" w:pos="0"/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элементы строевой, огневой, тактической, физической и военно-медицинской подготовки; </w:t>
      </w:r>
    </w:p>
    <w:p w:rsidR="001A27FA" w:rsidRPr="006A1483" w:rsidRDefault="001A27FA" w:rsidP="00A92ED6">
      <w:pPr>
        <w:numPr>
          <w:ilvl w:val="0"/>
          <w:numId w:val="4"/>
        </w:numPr>
        <w:tabs>
          <w:tab w:val="num" w:pos="0"/>
          <w:tab w:val="left" w:pos="284"/>
          <w:tab w:val="left" w:pos="126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вопросы радиационной, химической и биологической защиты войск.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 процессе учебных сборов проводятся мероприятия по военно-профессиональной ориентации. </w:t>
      </w:r>
    </w:p>
    <w:p w:rsidR="003C543F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proofErr w:type="gramStart"/>
      <w:r w:rsidRPr="006A1483">
        <w:rPr>
          <w:sz w:val="28"/>
          <w:szCs w:val="28"/>
        </w:rPr>
        <w:t>Планирование и организация учебных сборов осуществляются в соответствии с положениями Инструкции об организации обучения граждан Российской Федерации начальным знаниям в области обороны, а их подготовка по основам военной службы в образовательных учреждениях среднего (полного) общего образования, образовательных учреждениях среднего профессионального образования и учебных пунктах Инструкция утверждена Приказом Министерства обороны Российской Федерации и Министерства образования и науки Российской Федерации №96/134</w:t>
      </w:r>
      <w:proofErr w:type="gramEnd"/>
      <w:r w:rsidRPr="006A1483">
        <w:rPr>
          <w:sz w:val="28"/>
          <w:szCs w:val="28"/>
        </w:rPr>
        <w:t xml:space="preserve"> от 24 февраля </w:t>
      </w:r>
      <w:smartTag w:uri="urn:schemas-microsoft-com:office:smarttags" w:element="metricconverter">
        <w:smartTagPr>
          <w:attr w:name="ProductID" w:val="2010 г"/>
        </w:smartTagPr>
        <w:r w:rsidRPr="006A1483">
          <w:rPr>
            <w:sz w:val="28"/>
            <w:szCs w:val="28"/>
          </w:rPr>
          <w:t>2010 г</w:t>
        </w:r>
      </w:smartTag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Результаты учебных сборов оцениваются в соответствии с рекомендациями по оценке учебных сборов (приложение №9 к Инструкции). </w:t>
      </w:r>
    </w:p>
    <w:p w:rsidR="001A27FA" w:rsidRPr="006A1483" w:rsidRDefault="001A27FA" w:rsidP="00A92ED6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Общая оценка граждан, обучающихся в образовательных учреждениях, заносится в классный журнал с пометкой «Учебные сборы», которая учитывается при выставлении итоговой оценки за весь курс обучения в образовательном учреждении. </w:t>
      </w:r>
    </w:p>
    <w:p w:rsidR="00885F57" w:rsidRPr="006A1483" w:rsidRDefault="00885F57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885F57" w:rsidRDefault="00885F57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A92ED6" w:rsidRDefault="00A92ED6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A92ED6" w:rsidRDefault="00A92ED6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A92ED6" w:rsidRDefault="00A92ED6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885F57" w:rsidRDefault="00885F57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D913D9" w:rsidRPr="006A1483" w:rsidRDefault="00D913D9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0C4009" w:rsidRPr="006A1483" w:rsidRDefault="00D11176" w:rsidP="006A1483">
      <w:pPr>
        <w:tabs>
          <w:tab w:val="left" w:pos="1260"/>
        </w:tabs>
        <w:spacing w:line="276" w:lineRule="auto"/>
        <w:ind w:firstLine="900"/>
        <w:jc w:val="center"/>
        <w:rPr>
          <w:b/>
          <w:sz w:val="28"/>
          <w:szCs w:val="28"/>
        </w:rPr>
      </w:pPr>
      <w:r w:rsidRPr="006A1483">
        <w:rPr>
          <w:b/>
          <w:sz w:val="28"/>
          <w:szCs w:val="28"/>
        </w:rPr>
        <w:lastRenderedPageBreak/>
        <w:t>Учебно-тематическое планирование</w:t>
      </w:r>
    </w:p>
    <w:p w:rsidR="00B66364" w:rsidRPr="006A1483" w:rsidRDefault="00B66364" w:rsidP="008B568C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tbl>
      <w:tblPr>
        <w:tblStyle w:val="a6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3"/>
        <w:gridCol w:w="2977"/>
        <w:gridCol w:w="993"/>
        <w:gridCol w:w="2410"/>
        <w:gridCol w:w="1134"/>
        <w:gridCol w:w="1843"/>
      </w:tblGrid>
      <w:tr w:rsidR="00B66364" w:rsidRPr="006A1483" w:rsidTr="00A61807">
        <w:trPr>
          <w:trHeight w:val="338"/>
        </w:trPr>
        <w:tc>
          <w:tcPr>
            <w:tcW w:w="1133" w:type="dxa"/>
            <w:vMerge w:val="restart"/>
          </w:tcPr>
          <w:p w:rsidR="008D3DE3" w:rsidRDefault="008D3DE3" w:rsidP="006A1483">
            <w:pPr>
              <w:spacing w:line="276" w:lineRule="auto"/>
              <w:rPr>
                <w:bCs/>
                <w:i/>
                <w:color w:val="000000"/>
                <w:sz w:val="28"/>
                <w:szCs w:val="28"/>
              </w:rPr>
            </w:pPr>
            <w:r>
              <w:rPr>
                <w:bCs/>
                <w:i/>
                <w:color w:val="000000"/>
                <w:sz w:val="28"/>
                <w:szCs w:val="28"/>
              </w:rPr>
              <w:t xml:space="preserve">   </w:t>
            </w:r>
            <w:r w:rsidR="00B66364" w:rsidRPr="006A1483">
              <w:rPr>
                <w:bCs/>
                <w:i/>
                <w:color w:val="000000"/>
                <w:sz w:val="28"/>
                <w:szCs w:val="28"/>
              </w:rPr>
              <w:t>№</w:t>
            </w:r>
          </w:p>
          <w:p w:rsidR="00B66364" w:rsidRPr="006A1483" w:rsidRDefault="008D3DE3" w:rsidP="006A1483">
            <w:pPr>
              <w:spacing w:line="276" w:lineRule="auto"/>
              <w:rPr>
                <w:bCs/>
                <w:i/>
                <w:color w:val="000000"/>
                <w:sz w:val="28"/>
                <w:szCs w:val="28"/>
              </w:rPr>
            </w:pPr>
            <w:r>
              <w:rPr>
                <w:bCs/>
                <w:i/>
                <w:color w:val="000000"/>
                <w:sz w:val="28"/>
                <w:szCs w:val="28"/>
              </w:rPr>
              <w:t>разде</w:t>
            </w:r>
            <w:r w:rsidR="00B66364" w:rsidRPr="006A1483">
              <w:rPr>
                <w:bCs/>
                <w:i/>
                <w:color w:val="000000"/>
                <w:sz w:val="28"/>
                <w:szCs w:val="28"/>
              </w:rPr>
              <w:t xml:space="preserve">ла </w:t>
            </w:r>
          </w:p>
        </w:tc>
        <w:tc>
          <w:tcPr>
            <w:tcW w:w="2977" w:type="dxa"/>
            <w:vMerge w:val="restart"/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6A1483">
              <w:rPr>
                <w:bCs/>
                <w:i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993" w:type="dxa"/>
            <w:vMerge w:val="restart"/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6A1483">
              <w:rPr>
                <w:bCs/>
                <w:i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5387" w:type="dxa"/>
            <w:gridSpan w:val="3"/>
            <w:tcBorders>
              <w:bottom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6A1483">
              <w:rPr>
                <w:bCs/>
                <w:i/>
                <w:color w:val="000000"/>
                <w:sz w:val="28"/>
                <w:szCs w:val="28"/>
              </w:rPr>
              <w:t>Из них (количество часов)</w:t>
            </w:r>
          </w:p>
        </w:tc>
      </w:tr>
      <w:tr w:rsidR="00B66364" w:rsidRPr="006A1483" w:rsidTr="00A61807">
        <w:trPr>
          <w:trHeight w:val="213"/>
        </w:trPr>
        <w:tc>
          <w:tcPr>
            <w:tcW w:w="1133" w:type="dxa"/>
            <w:vMerge/>
          </w:tcPr>
          <w:p w:rsidR="00B66364" w:rsidRPr="006A1483" w:rsidRDefault="00B66364" w:rsidP="006A1483">
            <w:pPr>
              <w:spacing w:line="276" w:lineRule="auto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B66364" w:rsidRPr="006A1483" w:rsidRDefault="00B66364" w:rsidP="006A1483">
            <w:pPr>
              <w:spacing w:line="276" w:lineRule="auto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B66364" w:rsidRPr="006A1483" w:rsidRDefault="00B66364" w:rsidP="006A1483">
            <w:pPr>
              <w:spacing w:line="276" w:lineRule="auto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rPr>
                <w:bCs/>
                <w:i/>
                <w:color w:val="000000"/>
                <w:sz w:val="28"/>
                <w:szCs w:val="28"/>
              </w:rPr>
            </w:pPr>
            <w:r w:rsidRPr="006A1483">
              <w:rPr>
                <w:bCs/>
                <w:i/>
                <w:color w:val="000000"/>
                <w:sz w:val="28"/>
                <w:szCs w:val="28"/>
              </w:rPr>
              <w:t>Лабораторные работы</w:t>
            </w:r>
            <w:proofErr w:type="gramStart"/>
            <w:r w:rsidRPr="006A1483">
              <w:rPr>
                <w:bCs/>
                <w:i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6A1483">
              <w:rPr>
                <w:bCs/>
                <w:i/>
                <w:color w:val="000000"/>
                <w:sz w:val="28"/>
                <w:szCs w:val="28"/>
              </w:rPr>
              <w:t xml:space="preserve"> практические работы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rPr>
                <w:bCs/>
                <w:i/>
                <w:color w:val="000000"/>
                <w:sz w:val="28"/>
                <w:szCs w:val="28"/>
              </w:rPr>
            </w:pPr>
            <w:r w:rsidRPr="006A1483">
              <w:rPr>
                <w:bCs/>
                <w:i/>
                <w:color w:val="000000"/>
                <w:sz w:val="28"/>
                <w:szCs w:val="28"/>
              </w:rPr>
              <w:t>Экскурсии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rPr>
                <w:bCs/>
                <w:i/>
                <w:color w:val="000000"/>
                <w:sz w:val="28"/>
                <w:szCs w:val="28"/>
              </w:rPr>
            </w:pPr>
            <w:r w:rsidRPr="006A1483">
              <w:rPr>
                <w:bCs/>
                <w:i/>
                <w:color w:val="000000"/>
                <w:sz w:val="28"/>
                <w:szCs w:val="28"/>
              </w:rPr>
              <w:t>Проверочные работы</w:t>
            </w:r>
          </w:p>
        </w:tc>
      </w:tr>
      <w:tr w:rsidR="00B66364" w:rsidRPr="006A1483" w:rsidTr="00A61807">
        <w:tc>
          <w:tcPr>
            <w:tcW w:w="1133" w:type="dxa"/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bCs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B66364" w:rsidRPr="006A1483" w:rsidRDefault="00B66364" w:rsidP="006A1483">
            <w:pPr>
              <w:shd w:val="clear" w:color="auto" w:fill="FFFFFF" w:themeFill="background1"/>
              <w:spacing w:line="276" w:lineRule="auto"/>
              <w:rPr>
                <w:b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 xml:space="preserve">Раздел 1. </w:t>
            </w:r>
            <w:r w:rsidRPr="006A1483">
              <w:rPr>
                <w:b/>
                <w:color w:val="000000"/>
                <w:sz w:val="28"/>
                <w:szCs w:val="28"/>
              </w:rPr>
              <w:t>Основы комплексной безопасности</w:t>
            </w:r>
          </w:p>
        </w:tc>
        <w:tc>
          <w:tcPr>
            <w:tcW w:w="993" w:type="dxa"/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bCs/>
                <w:i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6A1483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66364" w:rsidRPr="006A1483" w:rsidTr="00A61807">
        <w:tc>
          <w:tcPr>
            <w:tcW w:w="1133" w:type="dxa"/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B66364" w:rsidRPr="006A1483" w:rsidRDefault="00B66364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>Раздел</w:t>
            </w:r>
            <w:r w:rsidR="00F32DB0" w:rsidRPr="006A1483">
              <w:rPr>
                <w:b/>
                <w:sz w:val="28"/>
                <w:szCs w:val="28"/>
              </w:rPr>
              <w:t xml:space="preserve"> </w:t>
            </w:r>
            <w:r w:rsidRPr="006A1483">
              <w:rPr>
                <w:b/>
                <w:sz w:val="28"/>
                <w:szCs w:val="28"/>
              </w:rPr>
              <w:t xml:space="preserve">2. </w:t>
            </w:r>
            <w:r w:rsidRPr="006A1483">
              <w:rPr>
                <w:b/>
                <w:color w:val="000000"/>
                <w:sz w:val="28"/>
                <w:szCs w:val="28"/>
              </w:rPr>
              <w:t>Защита населения Российской Федерации от чрезвычайных ситуаций природного и техногенного характера</w:t>
            </w:r>
          </w:p>
        </w:tc>
        <w:tc>
          <w:tcPr>
            <w:tcW w:w="993" w:type="dxa"/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6A1483">
              <w:rPr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6A1483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66364" w:rsidRPr="006A1483" w:rsidTr="00A61807">
        <w:tc>
          <w:tcPr>
            <w:tcW w:w="1133" w:type="dxa"/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B66364" w:rsidRPr="006A1483" w:rsidRDefault="00B66364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>Раздел 3.</w:t>
            </w:r>
            <w:r w:rsidRPr="006A1483">
              <w:rPr>
                <w:b/>
                <w:color w:val="000000"/>
                <w:sz w:val="28"/>
                <w:szCs w:val="28"/>
              </w:rPr>
              <w:t xml:space="preserve"> Основы противодействия терроризму и экстремизму в Российской Федерации</w:t>
            </w:r>
          </w:p>
        </w:tc>
        <w:tc>
          <w:tcPr>
            <w:tcW w:w="993" w:type="dxa"/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/>
                <w:i/>
                <w:color w:val="444444"/>
                <w:sz w:val="28"/>
                <w:szCs w:val="28"/>
              </w:rPr>
            </w:pPr>
            <w:r w:rsidRPr="006A1483">
              <w:rPr>
                <w:b/>
                <w:i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B66364" w:rsidRPr="006A1483" w:rsidRDefault="00B66364" w:rsidP="006A1483">
            <w:pPr>
              <w:spacing w:after="200" w:line="276" w:lineRule="auto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1</w:t>
            </w:r>
          </w:p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</w:p>
        </w:tc>
      </w:tr>
      <w:tr w:rsidR="00B66364" w:rsidRPr="006A1483" w:rsidTr="00A61807"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bCs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 xml:space="preserve">Раздел 4. </w:t>
            </w:r>
            <w:r w:rsidRPr="006A1483">
              <w:rPr>
                <w:b/>
                <w:color w:val="000000"/>
                <w:sz w:val="28"/>
                <w:szCs w:val="28"/>
              </w:rPr>
              <w:t>Основы здорового образа жизни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/>
                <w:i/>
                <w:color w:val="444444"/>
                <w:sz w:val="28"/>
                <w:szCs w:val="28"/>
              </w:rPr>
            </w:pPr>
            <w:r w:rsidRPr="006A1483">
              <w:rPr>
                <w:b/>
                <w:i/>
                <w:color w:val="444444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66364" w:rsidRPr="006A1483" w:rsidRDefault="00B66364" w:rsidP="006A1483">
            <w:pPr>
              <w:spacing w:line="276" w:lineRule="auto"/>
              <w:rPr>
                <w:bCs/>
                <w:color w:val="000000"/>
                <w:sz w:val="28"/>
                <w:szCs w:val="28"/>
              </w:rPr>
            </w:pPr>
            <w:r w:rsidRPr="006A1483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66364" w:rsidRPr="006A1483" w:rsidTr="00A61807">
        <w:tblPrEx>
          <w:tblLook w:val="0000" w:firstRow="0" w:lastRow="0" w:firstColumn="0" w:lastColumn="0" w:noHBand="0" w:noVBand="0"/>
        </w:tblPrEx>
        <w:trPr>
          <w:trHeight w:val="580"/>
        </w:trPr>
        <w:tc>
          <w:tcPr>
            <w:tcW w:w="1133" w:type="dxa"/>
          </w:tcPr>
          <w:p w:rsidR="00B66364" w:rsidRPr="006A1483" w:rsidRDefault="00B66364" w:rsidP="006A1483">
            <w:pPr>
              <w:pStyle w:val="a8"/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6A1483">
              <w:rPr>
                <w:b/>
                <w:i/>
                <w:sz w:val="28"/>
                <w:szCs w:val="28"/>
              </w:rPr>
              <w:t>5</w:t>
            </w:r>
          </w:p>
          <w:p w:rsidR="00B66364" w:rsidRPr="006A1483" w:rsidRDefault="00B66364" w:rsidP="006A1483">
            <w:pPr>
              <w:spacing w:line="276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77" w:type="dxa"/>
          </w:tcPr>
          <w:p w:rsidR="00B66364" w:rsidRPr="006A1483" w:rsidRDefault="00B66364" w:rsidP="006A1483">
            <w:pPr>
              <w:spacing w:line="276" w:lineRule="auto"/>
              <w:rPr>
                <w:b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 xml:space="preserve">Раздел 5. </w:t>
            </w:r>
            <w:r w:rsidRPr="006A1483">
              <w:rPr>
                <w:b/>
                <w:color w:val="000000"/>
                <w:sz w:val="28"/>
                <w:szCs w:val="28"/>
              </w:rPr>
              <w:t>Основы обороны государства</w:t>
            </w:r>
          </w:p>
        </w:tc>
        <w:tc>
          <w:tcPr>
            <w:tcW w:w="993" w:type="dxa"/>
          </w:tcPr>
          <w:p w:rsidR="00B66364" w:rsidRPr="006A1483" w:rsidRDefault="00B66364" w:rsidP="006A148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6A1483">
              <w:rPr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2410" w:type="dxa"/>
          </w:tcPr>
          <w:p w:rsidR="00B66364" w:rsidRPr="006A1483" w:rsidRDefault="00B66364" w:rsidP="006A1483">
            <w:pPr>
              <w:pStyle w:val="a8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B66364" w:rsidRPr="006A1483" w:rsidRDefault="00B66364" w:rsidP="006A1483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364" w:rsidRPr="006A1483" w:rsidRDefault="00B66364" w:rsidP="006A1483">
            <w:pPr>
              <w:pStyle w:val="a8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B66364" w:rsidRPr="006A1483" w:rsidRDefault="00B66364" w:rsidP="006A1483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66364" w:rsidRPr="006A1483" w:rsidRDefault="00B66364" w:rsidP="006A1483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1</w:t>
            </w:r>
          </w:p>
          <w:p w:rsidR="00B66364" w:rsidRPr="006A1483" w:rsidRDefault="00B66364" w:rsidP="006A1483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B66364" w:rsidRPr="006A1483" w:rsidTr="00A61807">
        <w:tblPrEx>
          <w:tblLook w:val="0000" w:firstRow="0" w:lastRow="0" w:firstColumn="0" w:lastColumn="0" w:noHBand="0" w:noVBand="0"/>
        </w:tblPrEx>
        <w:trPr>
          <w:trHeight w:val="441"/>
        </w:trPr>
        <w:tc>
          <w:tcPr>
            <w:tcW w:w="1133" w:type="dxa"/>
          </w:tcPr>
          <w:p w:rsidR="00B66364" w:rsidRPr="006A1483" w:rsidRDefault="00B66364" w:rsidP="006A1483">
            <w:pPr>
              <w:spacing w:line="276" w:lineRule="auto"/>
              <w:rPr>
                <w:b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 xml:space="preserve">     6</w:t>
            </w:r>
          </w:p>
          <w:p w:rsidR="00B66364" w:rsidRPr="006A1483" w:rsidRDefault="00B66364" w:rsidP="006A1483">
            <w:pPr>
              <w:spacing w:line="276" w:lineRule="auto"/>
              <w:ind w:left="567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B66364" w:rsidRPr="006A1483" w:rsidRDefault="00F32DB0" w:rsidP="006A1483">
            <w:pPr>
              <w:spacing w:line="276" w:lineRule="auto"/>
              <w:rPr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Раздел 6.</w:t>
            </w:r>
            <w:r w:rsidR="00B66364" w:rsidRPr="006A1483">
              <w:rPr>
                <w:b/>
                <w:color w:val="000000"/>
                <w:sz w:val="28"/>
                <w:szCs w:val="28"/>
              </w:rPr>
              <w:t>Основы военной службы</w:t>
            </w:r>
          </w:p>
        </w:tc>
        <w:tc>
          <w:tcPr>
            <w:tcW w:w="993" w:type="dxa"/>
          </w:tcPr>
          <w:p w:rsidR="00B66364" w:rsidRPr="006A1483" w:rsidRDefault="00B31358" w:rsidP="006A1483">
            <w:pPr>
              <w:spacing w:after="20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</w:t>
            </w:r>
          </w:p>
          <w:p w:rsidR="00B66364" w:rsidRPr="006A1483" w:rsidRDefault="00B66364" w:rsidP="006A1483">
            <w:pPr>
              <w:spacing w:line="276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B66364" w:rsidRPr="006A1483" w:rsidRDefault="00B66364" w:rsidP="006A148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  <w:p w:rsidR="00B66364" w:rsidRPr="006A1483" w:rsidRDefault="00B66364" w:rsidP="006A1483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66364" w:rsidRPr="006A1483" w:rsidRDefault="00B66364" w:rsidP="006A148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  <w:p w:rsidR="00B66364" w:rsidRPr="006A1483" w:rsidRDefault="00B66364" w:rsidP="006A1483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66364" w:rsidRPr="006A1483" w:rsidRDefault="00B66364" w:rsidP="006A1483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6A1483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66364" w:rsidRPr="006A1483" w:rsidTr="00A61807">
        <w:tblPrEx>
          <w:tblLook w:val="0000" w:firstRow="0" w:lastRow="0" w:firstColumn="0" w:lastColumn="0" w:noHBand="0" w:noVBand="0"/>
        </w:tblPrEx>
        <w:trPr>
          <w:trHeight w:val="461"/>
        </w:trPr>
        <w:tc>
          <w:tcPr>
            <w:tcW w:w="1133" w:type="dxa"/>
          </w:tcPr>
          <w:p w:rsidR="00B66364" w:rsidRPr="006A1483" w:rsidRDefault="00B66364" w:rsidP="006A1483">
            <w:pPr>
              <w:tabs>
                <w:tab w:val="left" w:pos="1260"/>
              </w:tabs>
              <w:spacing w:line="276" w:lineRule="auto"/>
              <w:ind w:left="567" w:firstLine="90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B66364" w:rsidRPr="006A1483" w:rsidRDefault="00B66364" w:rsidP="006A1483">
            <w:pPr>
              <w:tabs>
                <w:tab w:val="left" w:pos="12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 xml:space="preserve">Всего:  </w:t>
            </w:r>
          </w:p>
        </w:tc>
        <w:tc>
          <w:tcPr>
            <w:tcW w:w="993" w:type="dxa"/>
          </w:tcPr>
          <w:p w:rsidR="00B66364" w:rsidRPr="006A1483" w:rsidRDefault="00B31358" w:rsidP="006A1483">
            <w:pPr>
              <w:tabs>
                <w:tab w:val="left" w:pos="1260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2410" w:type="dxa"/>
          </w:tcPr>
          <w:p w:rsidR="00B66364" w:rsidRPr="006A1483" w:rsidRDefault="00B66364" w:rsidP="006A1483">
            <w:pPr>
              <w:tabs>
                <w:tab w:val="left" w:pos="1260"/>
              </w:tabs>
              <w:spacing w:line="276" w:lineRule="auto"/>
              <w:ind w:left="567" w:firstLine="90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66364" w:rsidRPr="006A1483" w:rsidRDefault="00B66364" w:rsidP="006A1483">
            <w:pPr>
              <w:tabs>
                <w:tab w:val="left" w:pos="1260"/>
              </w:tabs>
              <w:spacing w:line="276" w:lineRule="auto"/>
              <w:ind w:left="567" w:firstLine="90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B66364" w:rsidRPr="006A1483" w:rsidRDefault="00B66364" w:rsidP="006A1483">
            <w:pPr>
              <w:tabs>
                <w:tab w:val="left" w:pos="1260"/>
              </w:tabs>
              <w:spacing w:line="276" w:lineRule="auto"/>
              <w:ind w:left="567" w:firstLine="900"/>
              <w:jc w:val="both"/>
              <w:rPr>
                <w:sz w:val="28"/>
                <w:szCs w:val="28"/>
              </w:rPr>
            </w:pPr>
          </w:p>
        </w:tc>
      </w:tr>
    </w:tbl>
    <w:p w:rsidR="00B66364" w:rsidRPr="006A1483" w:rsidRDefault="00B66364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B66364" w:rsidRPr="006A1483" w:rsidRDefault="00B66364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CF29DF" w:rsidRDefault="00CF29DF" w:rsidP="006A1483">
      <w:pPr>
        <w:shd w:val="clear" w:color="auto" w:fill="FFFFFF"/>
        <w:spacing w:line="276" w:lineRule="auto"/>
        <w:textAlignment w:val="baseline"/>
        <w:rPr>
          <w:sz w:val="28"/>
          <w:szCs w:val="28"/>
        </w:rPr>
      </w:pPr>
    </w:p>
    <w:p w:rsidR="005C0B1A" w:rsidRDefault="005C0B1A" w:rsidP="006A1483">
      <w:pPr>
        <w:shd w:val="clear" w:color="auto" w:fill="FFFFFF"/>
        <w:spacing w:line="276" w:lineRule="auto"/>
        <w:textAlignment w:val="baseline"/>
        <w:rPr>
          <w:sz w:val="28"/>
          <w:szCs w:val="28"/>
        </w:rPr>
      </w:pPr>
    </w:p>
    <w:p w:rsidR="00CF29DF" w:rsidRDefault="00CF29DF" w:rsidP="006A1483">
      <w:pPr>
        <w:shd w:val="clear" w:color="auto" w:fill="FFFFFF"/>
        <w:spacing w:line="276" w:lineRule="auto"/>
        <w:textAlignment w:val="baseline"/>
        <w:rPr>
          <w:sz w:val="28"/>
          <w:szCs w:val="28"/>
        </w:rPr>
      </w:pPr>
    </w:p>
    <w:p w:rsidR="008B568C" w:rsidRDefault="008B568C" w:rsidP="006A1483">
      <w:pPr>
        <w:shd w:val="clear" w:color="auto" w:fill="FFFFFF"/>
        <w:spacing w:line="276" w:lineRule="auto"/>
        <w:textAlignment w:val="baseline"/>
        <w:rPr>
          <w:sz w:val="28"/>
          <w:szCs w:val="28"/>
        </w:rPr>
      </w:pPr>
    </w:p>
    <w:p w:rsidR="005C0B1A" w:rsidRPr="006A1483" w:rsidRDefault="005C0B1A" w:rsidP="006A1483">
      <w:pPr>
        <w:shd w:val="clear" w:color="auto" w:fill="FFFFFF"/>
        <w:spacing w:line="276" w:lineRule="auto"/>
        <w:textAlignment w:val="baseline"/>
        <w:rPr>
          <w:sz w:val="28"/>
          <w:szCs w:val="28"/>
        </w:rPr>
      </w:pPr>
    </w:p>
    <w:p w:rsidR="000C4009" w:rsidRPr="006A1483" w:rsidRDefault="000C4009" w:rsidP="006A1483">
      <w:pPr>
        <w:shd w:val="clear" w:color="auto" w:fill="FFFFFF"/>
        <w:spacing w:line="276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6A1483">
        <w:rPr>
          <w:b/>
          <w:color w:val="000000"/>
          <w:sz w:val="28"/>
          <w:szCs w:val="28"/>
        </w:rPr>
        <w:t>Календарно – тематическое планирование</w:t>
      </w:r>
    </w:p>
    <w:p w:rsidR="000C4009" w:rsidRPr="006A1483" w:rsidRDefault="00D11176" w:rsidP="006A1483">
      <w:pPr>
        <w:shd w:val="clear" w:color="auto" w:fill="FFFFFF"/>
        <w:spacing w:line="276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6A1483">
        <w:rPr>
          <w:b/>
          <w:color w:val="000000"/>
          <w:sz w:val="28"/>
          <w:szCs w:val="28"/>
        </w:rPr>
        <w:t>(2 час</w:t>
      </w:r>
      <w:r w:rsidR="00B31358">
        <w:rPr>
          <w:b/>
          <w:color w:val="000000"/>
          <w:sz w:val="28"/>
          <w:szCs w:val="28"/>
        </w:rPr>
        <w:t>а в неделю всего 68</w:t>
      </w:r>
      <w:r w:rsidR="00937622">
        <w:rPr>
          <w:b/>
          <w:color w:val="000000"/>
          <w:sz w:val="28"/>
          <w:szCs w:val="28"/>
        </w:rPr>
        <w:t xml:space="preserve"> часов) (2019-2020</w:t>
      </w:r>
      <w:r w:rsidRPr="006A1483">
        <w:rPr>
          <w:b/>
          <w:color w:val="000000"/>
          <w:sz w:val="28"/>
          <w:szCs w:val="28"/>
        </w:rPr>
        <w:t xml:space="preserve"> учебный год)</w:t>
      </w:r>
    </w:p>
    <w:tbl>
      <w:tblPr>
        <w:tblStyle w:val="a6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6237"/>
        <w:gridCol w:w="709"/>
        <w:gridCol w:w="1276"/>
        <w:gridCol w:w="1134"/>
      </w:tblGrid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5C0B1A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</w:t>
            </w:r>
            <w:r w:rsidR="000C4009" w:rsidRPr="006A1483">
              <w:rPr>
                <w:b/>
                <w:color w:val="000000"/>
                <w:sz w:val="28"/>
                <w:szCs w:val="28"/>
              </w:rPr>
              <w:t>раздела темы урока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 xml:space="preserve">Наименование раздела, темы, урока. 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6A1483">
              <w:rPr>
                <w:b/>
                <w:color w:val="000000"/>
                <w:sz w:val="28"/>
                <w:szCs w:val="28"/>
              </w:rPr>
              <w:t>Кол</w:t>
            </w:r>
            <w:proofErr w:type="gramStart"/>
            <w:r w:rsidRPr="006A1483">
              <w:rPr>
                <w:b/>
                <w:color w:val="000000"/>
                <w:sz w:val="28"/>
                <w:szCs w:val="28"/>
              </w:rPr>
              <w:t>.ч</w:t>
            </w:r>
            <w:proofErr w:type="gramEnd"/>
            <w:r w:rsidRPr="006A1483">
              <w:rPr>
                <w:b/>
                <w:color w:val="000000"/>
                <w:sz w:val="28"/>
                <w:szCs w:val="28"/>
              </w:rPr>
              <w:t>асов</w:t>
            </w:r>
            <w:proofErr w:type="spellEnd"/>
          </w:p>
        </w:tc>
        <w:tc>
          <w:tcPr>
            <w:tcW w:w="1276" w:type="dxa"/>
          </w:tcPr>
          <w:p w:rsidR="000C4009" w:rsidRPr="008B568C" w:rsidRDefault="008B568C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8B568C">
              <w:rPr>
                <w:b/>
                <w:sz w:val="28"/>
                <w:szCs w:val="28"/>
              </w:rPr>
              <w:t>План-е</w:t>
            </w:r>
            <w:proofErr w:type="gramEnd"/>
            <w:r w:rsidRPr="008B568C">
              <w:rPr>
                <w:b/>
                <w:sz w:val="28"/>
                <w:szCs w:val="28"/>
              </w:rPr>
              <w:t xml:space="preserve"> сроки прохождения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 xml:space="preserve"> Дата по факту</w:t>
            </w: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Модуль 1.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Основы безопасности личности, общества и государства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2</w:t>
            </w:r>
            <w:r w:rsidR="00D11176" w:rsidRPr="006A1483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Раздел 1.</w:t>
            </w:r>
          </w:p>
        </w:tc>
        <w:tc>
          <w:tcPr>
            <w:tcW w:w="6237" w:type="dxa"/>
          </w:tcPr>
          <w:p w:rsidR="000C4009" w:rsidRPr="006A1483" w:rsidRDefault="008D3DE3" w:rsidP="008D3DE3">
            <w:pPr>
              <w:shd w:val="clear" w:color="auto" w:fill="FFFFFF"/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Основы комплексной безопасности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1.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Обеспечение личной бе</w:t>
            </w:r>
            <w:r w:rsidR="008D3DE3">
              <w:rPr>
                <w:i/>
                <w:color w:val="000000"/>
                <w:sz w:val="28"/>
                <w:szCs w:val="28"/>
              </w:rPr>
              <w:t>зопасности в повседневной жизни</w:t>
            </w:r>
          </w:p>
        </w:tc>
        <w:tc>
          <w:tcPr>
            <w:tcW w:w="709" w:type="dxa"/>
          </w:tcPr>
          <w:p w:rsidR="000C4009" w:rsidRPr="006A1483" w:rsidRDefault="000C4009" w:rsidP="00227154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Автономное пребывание человека в природной среде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ED6095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04.09.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Практическая подготовка к автономному существованию в природной среде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="00227154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Обеспечение личной безопасности на дорогах</w:t>
            </w:r>
            <w:r w:rsidR="009F0F25">
              <w:rPr>
                <w:color w:val="000000"/>
                <w:sz w:val="28"/>
                <w:szCs w:val="28"/>
              </w:rPr>
              <w:t>. Входной контроль.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227154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11.09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 xml:space="preserve">Обеспечение личной безопасности в </w:t>
            </w:r>
            <w:proofErr w:type="gramStart"/>
            <w:r w:rsidRPr="006A1483">
              <w:rPr>
                <w:color w:val="000000"/>
                <w:sz w:val="28"/>
                <w:szCs w:val="28"/>
              </w:rPr>
              <w:t>криминогенных ситуациях</w:t>
            </w:r>
            <w:proofErr w:type="gramEnd"/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227154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777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2.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Личная безопасность в</w:t>
            </w:r>
            <w:r w:rsidR="008D3DE3">
              <w:rPr>
                <w:i/>
                <w:color w:val="000000"/>
                <w:sz w:val="28"/>
                <w:szCs w:val="28"/>
              </w:rPr>
              <w:t xml:space="preserve"> условиях чрезвычайных ситуаций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Чрезвычайные ситуации природного характера и их возможные последствия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227154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18.09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Рекомендации населению по обеспечению личной безопасности в условиях чрезвычайных ситуаций природного характера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  <w:r w:rsidR="00227154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Чрезвычайные ситуации техногенного характера и возможные их последствия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227154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25.09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:rsidR="000C4009" w:rsidRPr="006A1483" w:rsidRDefault="000C4009" w:rsidP="00D913D9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 xml:space="preserve">Рекомендации населению по обеспечению </w:t>
            </w:r>
            <w:r w:rsidR="00D913D9">
              <w:rPr>
                <w:color w:val="000000"/>
                <w:sz w:val="28"/>
                <w:szCs w:val="28"/>
              </w:rPr>
              <w:t xml:space="preserve">личной безопасности в условиях ЧС </w:t>
            </w:r>
            <w:r w:rsidRPr="006A1483">
              <w:rPr>
                <w:color w:val="000000"/>
                <w:sz w:val="28"/>
                <w:szCs w:val="28"/>
              </w:rPr>
              <w:t>техногенного характера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227154">
              <w:rPr>
                <w:color w:val="000000"/>
                <w:sz w:val="28"/>
                <w:szCs w:val="28"/>
              </w:rPr>
              <w:t>.09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286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3.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 xml:space="preserve">Современный комплекс проблем </w:t>
            </w:r>
            <w:r w:rsidR="008D3DE3">
              <w:rPr>
                <w:i/>
                <w:color w:val="000000"/>
                <w:sz w:val="28"/>
                <w:szCs w:val="28"/>
              </w:rPr>
              <w:t>безопасности военного характера</w:t>
            </w:r>
          </w:p>
        </w:tc>
        <w:tc>
          <w:tcPr>
            <w:tcW w:w="709" w:type="dxa"/>
          </w:tcPr>
          <w:p w:rsidR="000C4009" w:rsidRPr="006A1483" w:rsidRDefault="000C4009" w:rsidP="00227154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6237" w:type="dxa"/>
          </w:tcPr>
          <w:p w:rsidR="008D3DE3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 xml:space="preserve"> Военные угрозы национальной безопасности России и национальная оборона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227154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02.10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6237" w:type="dxa"/>
          </w:tcPr>
          <w:p w:rsidR="008D3DE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 xml:space="preserve">Характер современных войн и </w:t>
            </w:r>
          </w:p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lastRenderedPageBreak/>
              <w:t>вооружённых конфликтов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</w:t>
            </w:r>
            <w:r w:rsidR="00227154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570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lastRenderedPageBreak/>
              <w:t>Раздел 2.</w:t>
            </w:r>
          </w:p>
        </w:tc>
        <w:tc>
          <w:tcPr>
            <w:tcW w:w="6237" w:type="dxa"/>
          </w:tcPr>
          <w:p w:rsidR="000C4009" w:rsidRPr="005C0B1A" w:rsidRDefault="000C4009" w:rsidP="005C0B1A">
            <w:pPr>
              <w:shd w:val="clear" w:color="auto" w:fill="FFFFFF"/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Защита населения Российской Федерации от чрезвычайных ситуаций прир</w:t>
            </w:r>
            <w:r w:rsidR="008D3DE3">
              <w:rPr>
                <w:b/>
                <w:color w:val="000000"/>
                <w:sz w:val="28"/>
                <w:szCs w:val="28"/>
              </w:rPr>
              <w:t>одного и техногенного характера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265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4.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Нормативно-правовая база и организационные основы по защите населения от чрезвычайных ситуаций прир</w:t>
            </w:r>
            <w:r w:rsidR="008D3DE3">
              <w:rPr>
                <w:i/>
                <w:color w:val="000000"/>
                <w:sz w:val="28"/>
                <w:szCs w:val="28"/>
              </w:rPr>
              <w:t>одного и техногенного характера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11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Нормативно-правовая база Российской Федерации в области обеспечения безопасности населения в чрезвычайных ситуациях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227154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09.10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12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Единая государственная система предупреждения и ликвидации чрезвычайных ситуаций (РСЧС), её структура и задачи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227154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Раздел 3.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Основы противодействия терроризму и экс</w:t>
            </w:r>
            <w:r w:rsidR="008D3DE3">
              <w:rPr>
                <w:b/>
                <w:color w:val="000000"/>
                <w:sz w:val="28"/>
                <w:szCs w:val="28"/>
              </w:rPr>
              <w:t>тремизму в Российской Федерации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698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5.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Экстремизм и терроризм — чрезвычайные опасности для об</w:t>
            </w:r>
            <w:r w:rsidR="008D3DE3">
              <w:rPr>
                <w:i/>
                <w:color w:val="000000"/>
                <w:sz w:val="28"/>
                <w:szCs w:val="28"/>
              </w:rPr>
              <w:t>щества и государства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Терроризм и террористическая деятельность, их цели и последствия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227154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16.10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Факторы, способствующие вовлечению в террористическую деятельность. Профилактика их влияния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  <w:r w:rsidR="00227154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6237" w:type="dxa"/>
          </w:tcPr>
          <w:p w:rsidR="00D913D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Экстремизм и экстремистская деятельность</w:t>
            </w:r>
          </w:p>
        </w:tc>
        <w:tc>
          <w:tcPr>
            <w:tcW w:w="709" w:type="dxa"/>
          </w:tcPr>
          <w:p w:rsidR="000C4009" w:rsidRPr="006A1483" w:rsidRDefault="006A235C" w:rsidP="006A235C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 w:rsidR="000C4009"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227154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23.10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3D3BFC" w:rsidP="003D3BFC">
            <w:pPr>
              <w:spacing w:line="276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="000C4009" w:rsidRPr="006A1483">
              <w:rPr>
                <w:sz w:val="28"/>
                <w:szCs w:val="28"/>
              </w:rPr>
              <w:t>16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Основные принципы и направления противодействия террористической и экстремистской деятельности</w:t>
            </w:r>
          </w:p>
        </w:tc>
        <w:tc>
          <w:tcPr>
            <w:tcW w:w="709" w:type="dxa"/>
          </w:tcPr>
          <w:p w:rsidR="000C4009" w:rsidRPr="006A1483" w:rsidRDefault="003D3BFC" w:rsidP="003D3BFC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 w:rsidR="000C4009"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="00227154">
              <w:rPr>
                <w:color w:val="000000"/>
                <w:sz w:val="28"/>
                <w:szCs w:val="28"/>
              </w:rPr>
              <w:t>.10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6.</w:t>
            </w:r>
          </w:p>
        </w:tc>
        <w:tc>
          <w:tcPr>
            <w:tcW w:w="6237" w:type="dxa"/>
          </w:tcPr>
          <w:p w:rsidR="008D3DE3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Нормативно-правовая база борьбы с терроризмом и экст</w:t>
            </w:r>
            <w:r w:rsidR="008D3DE3">
              <w:rPr>
                <w:i/>
                <w:color w:val="000000"/>
                <w:sz w:val="28"/>
                <w:szCs w:val="28"/>
              </w:rPr>
              <w:t>ремизмом в Российской Федерации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  <w:p w:rsidR="000C4009" w:rsidRPr="006A1483" w:rsidRDefault="003D3BFC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8D3DE3" w:rsidP="008D3DE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0C4009" w:rsidRPr="006A1483">
              <w:rPr>
                <w:sz w:val="28"/>
                <w:szCs w:val="28"/>
              </w:rPr>
              <w:t>17</w:t>
            </w:r>
          </w:p>
        </w:tc>
        <w:tc>
          <w:tcPr>
            <w:tcW w:w="6237" w:type="dxa"/>
          </w:tcPr>
          <w:p w:rsidR="000C4009" w:rsidRPr="006A1483" w:rsidRDefault="003D3BFC" w:rsidP="003D3BFC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Положения Конституции Р</w:t>
            </w:r>
            <w:r w:rsidR="000C4009" w:rsidRPr="006A1483">
              <w:rPr>
                <w:color w:val="000000"/>
                <w:sz w:val="28"/>
                <w:szCs w:val="28"/>
              </w:rPr>
              <w:t>Ф, Концепции противодействия терроризму в РФ</w:t>
            </w:r>
            <w:r>
              <w:rPr>
                <w:color w:val="000000"/>
                <w:sz w:val="28"/>
                <w:szCs w:val="28"/>
              </w:rPr>
              <w:t>, Федеральных законов «О</w:t>
            </w:r>
            <w:r w:rsidR="001864E7">
              <w:rPr>
                <w:color w:val="000000"/>
                <w:sz w:val="28"/>
                <w:szCs w:val="28"/>
              </w:rPr>
              <w:t xml:space="preserve"> </w:t>
            </w:r>
            <w:r w:rsidR="000C4009" w:rsidRPr="006A1483">
              <w:rPr>
                <w:color w:val="000000"/>
                <w:sz w:val="28"/>
                <w:szCs w:val="28"/>
              </w:rPr>
              <w:t>противодействии терроризму» и «О противодействии экстремистской деятельности»</w:t>
            </w:r>
          </w:p>
        </w:tc>
        <w:tc>
          <w:tcPr>
            <w:tcW w:w="709" w:type="dxa"/>
          </w:tcPr>
          <w:p w:rsidR="000C4009" w:rsidRPr="006A1483" w:rsidRDefault="008D3DE3" w:rsidP="008D3DE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="006A235C">
              <w:rPr>
                <w:color w:val="000000"/>
                <w:sz w:val="28"/>
                <w:szCs w:val="28"/>
              </w:rPr>
              <w:t xml:space="preserve"> </w:t>
            </w:r>
            <w:r w:rsidR="000C4009"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30.10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Роль государства в обеспечении нац</w:t>
            </w:r>
            <w:r w:rsidR="003D3BFC">
              <w:rPr>
                <w:color w:val="000000"/>
                <w:sz w:val="28"/>
                <w:szCs w:val="28"/>
              </w:rPr>
              <w:t>иональной безопасности РФ.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  <w:r w:rsidR="00227154">
              <w:rPr>
                <w:color w:val="000000"/>
                <w:sz w:val="28"/>
                <w:szCs w:val="28"/>
              </w:rPr>
              <w:t>.1</w:t>
            </w: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2194"/>
        </w:trPr>
        <w:tc>
          <w:tcPr>
            <w:tcW w:w="1276" w:type="dxa"/>
          </w:tcPr>
          <w:p w:rsidR="000C4009" w:rsidRPr="006A1483" w:rsidRDefault="003D3BFC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lastRenderedPageBreak/>
              <w:t>Глава 7.</w:t>
            </w: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0C4009" w:rsidRPr="005C0B1A" w:rsidRDefault="003D3BFC" w:rsidP="005C0B1A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 xml:space="preserve">Духовно-нравственные основы противодействия терроризму и экстремизму Значение нравственных позиций и личных качеств в формировании </w:t>
            </w:r>
            <w:r>
              <w:rPr>
                <w:i/>
                <w:color w:val="000000"/>
                <w:sz w:val="28"/>
                <w:szCs w:val="28"/>
              </w:rPr>
              <w:t>антитеррористического поведения</w:t>
            </w:r>
          </w:p>
        </w:tc>
        <w:tc>
          <w:tcPr>
            <w:tcW w:w="709" w:type="dxa"/>
          </w:tcPr>
          <w:p w:rsidR="003D3BFC" w:rsidRDefault="003D3BFC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  <w:p w:rsidR="000C4009" w:rsidRPr="006A1483" w:rsidRDefault="003D3BFC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202"/>
        </w:trPr>
        <w:tc>
          <w:tcPr>
            <w:tcW w:w="1276" w:type="dxa"/>
          </w:tcPr>
          <w:p w:rsidR="000C4009" w:rsidRPr="006A1483" w:rsidRDefault="003D3BFC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6A1483">
              <w:rPr>
                <w:sz w:val="28"/>
                <w:szCs w:val="28"/>
              </w:rPr>
              <w:t>19</w:t>
            </w:r>
          </w:p>
        </w:tc>
        <w:tc>
          <w:tcPr>
            <w:tcW w:w="6237" w:type="dxa"/>
          </w:tcPr>
          <w:p w:rsidR="000C4009" w:rsidRPr="006A1483" w:rsidRDefault="003D3BFC" w:rsidP="003D3BFC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Значение нравственных позиций и личных каче</w:t>
            </w:r>
            <w:proofErr w:type="gramStart"/>
            <w:r w:rsidRPr="006A1483">
              <w:rPr>
                <w:color w:val="000000"/>
                <w:sz w:val="28"/>
                <w:szCs w:val="28"/>
              </w:rPr>
              <w:t>ств пр</w:t>
            </w:r>
            <w:proofErr w:type="gramEnd"/>
            <w:r w:rsidRPr="006A1483">
              <w:rPr>
                <w:color w:val="000000"/>
                <w:sz w:val="28"/>
                <w:szCs w:val="28"/>
              </w:rPr>
              <w:t>и формировании анти</w:t>
            </w:r>
            <w:r w:rsidR="000E685E">
              <w:rPr>
                <w:color w:val="000000"/>
                <w:sz w:val="28"/>
                <w:szCs w:val="28"/>
              </w:rPr>
              <w:t xml:space="preserve"> террор</w:t>
            </w:r>
            <w:r w:rsidRPr="006A1483">
              <w:rPr>
                <w:color w:val="000000"/>
                <w:sz w:val="28"/>
                <w:szCs w:val="28"/>
              </w:rPr>
              <w:t>истического поведения</w:t>
            </w:r>
          </w:p>
        </w:tc>
        <w:tc>
          <w:tcPr>
            <w:tcW w:w="709" w:type="dxa"/>
          </w:tcPr>
          <w:p w:rsidR="000C4009" w:rsidRPr="006A235C" w:rsidRDefault="003D3BFC" w:rsidP="003D3BFC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</w:t>
            </w:r>
            <w:r w:rsidR="006A235C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6A235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227154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20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Культура безопасности жизнедеятельности - условие формирования антитеррористического поведения и анти</w:t>
            </w:r>
            <w:r w:rsidR="000E685E">
              <w:rPr>
                <w:color w:val="000000"/>
                <w:sz w:val="28"/>
                <w:szCs w:val="28"/>
              </w:rPr>
              <w:t xml:space="preserve"> </w:t>
            </w:r>
            <w:r w:rsidRPr="006A1483">
              <w:rPr>
                <w:color w:val="000000"/>
                <w:sz w:val="28"/>
                <w:szCs w:val="28"/>
              </w:rPr>
              <w:t>экстремистского мышления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227154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8.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Уголовная ответственность за участие в террористическо</w:t>
            </w:r>
            <w:r w:rsidR="008D3DE3">
              <w:rPr>
                <w:i/>
                <w:color w:val="000000"/>
                <w:sz w:val="28"/>
                <w:szCs w:val="28"/>
              </w:rPr>
              <w:t>й и экстремистской деятельности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6A1483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Уголовная ответственность за террористическую деятельность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227154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6237" w:type="dxa"/>
          </w:tcPr>
          <w:p w:rsidR="003D3BFC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Ответственность за осуществление экстремистской деятельности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F563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227154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9.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Обеспечение личной безопасности при угрозе террористич</w:t>
            </w:r>
            <w:r w:rsidR="008D3DE3">
              <w:rPr>
                <w:i/>
                <w:color w:val="000000"/>
                <w:sz w:val="28"/>
                <w:szCs w:val="28"/>
              </w:rPr>
              <w:t>еского акта</w:t>
            </w:r>
          </w:p>
        </w:tc>
        <w:tc>
          <w:tcPr>
            <w:tcW w:w="709" w:type="dxa"/>
          </w:tcPr>
          <w:p w:rsidR="000C4009" w:rsidRPr="006A1483" w:rsidRDefault="003D3BFC" w:rsidP="003D3BFC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</w:t>
            </w:r>
            <w:r w:rsidR="000C4009" w:rsidRPr="006A1483">
              <w:rPr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Правила безопасного поведения при угрозе террористического акта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27.11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Модуль 2.</w:t>
            </w:r>
          </w:p>
        </w:tc>
        <w:tc>
          <w:tcPr>
            <w:tcW w:w="6237" w:type="dxa"/>
          </w:tcPr>
          <w:p w:rsidR="008D3DE3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 xml:space="preserve">Основы медицинских </w:t>
            </w:r>
            <w:r w:rsidR="008D3DE3">
              <w:rPr>
                <w:b/>
                <w:color w:val="000000"/>
                <w:sz w:val="28"/>
                <w:szCs w:val="28"/>
              </w:rPr>
              <w:t>знаний и здорового образа жизни</w:t>
            </w:r>
          </w:p>
        </w:tc>
        <w:tc>
          <w:tcPr>
            <w:tcW w:w="709" w:type="dxa"/>
          </w:tcPr>
          <w:p w:rsidR="000C4009" w:rsidRPr="006A1483" w:rsidRDefault="008D3DE3" w:rsidP="008D3DE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</w:t>
            </w:r>
            <w:r w:rsidR="000C4009" w:rsidRPr="006A1483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i/>
                <w:color w:val="000000"/>
                <w:sz w:val="28"/>
                <w:szCs w:val="28"/>
              </w:rPr>
              <w:t>Раздел 4.</w:t>
            </w:r>
          </w:p>
        </w:tc>
        <w:tc>
          <w:tcPr>
            <w:tcW w:w="6237" w:type="dxa"/>
          </w:tcPr>
          <w:p w:rsidR="000C4009" w:rsidRDefault="008D3DE3" w:rsidP="008D3DE3">
            <w:pPr>
              <w:shd w:val="clear" w:color="auto" w:fill="FFFFFF"/>
              <w:spacing w:line="276" w:lineRule="auto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Основы здорового образа жизни</w:t>
            </w:r>
          </w:p>
          <w:p w:rsidR="008D3DE3" w:rsidRPr="006A1483" w:rsidRDefault="008D3DE3" w:rsidP="008D3DE3">
            <w:pPr>
              <w:shd w:val="clear" w:color="auto" w:fill="FFFFFF"/>
              <w:spacing w:line="276" w:lineRule="auto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10.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Основы медицинских знаний и профила</w:t>
            </w:r>
            <w:r w:rsidR="008D3DE3">
              <w:rPr>
                <w:i/>
                <w:color w:val="000000"/>
                <w:sz w:val="28"/>
                <w:szCs w:val="28"/>
              </w:rPr>
              <w:t>ктика инфекционных заболеваний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2</w:t>
            </w:r>
          </w:p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24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Сохранение и укрепление здоровья - важная часть подготовки юноши к военной службе и трудовой деятельности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  <w:r w:rsidR="007554F8">
              <w:rPr>
                <w:color w:val="000000"/>
                <w:sz w:val="28"/>
                <w:szCs w:val="28"/>
              </w:rPr>
              <w:t>.11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 xml:space="preserve"> Основные инфекционные заболевания, их классификация и профилактика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</w:t>
            </w:r>
            <w:r w:rsidR="00227154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609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11.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Здоровый</w:t>
            </w:r>
            <w:r w:rsidR="008D3DE3">
              <w:rPr>
                <w:i/>
                <w:color w:val="000000"/>
                <w:sz w:val="28"/>
                <w:szCs w:val="28"/>
              </w:rPr>
              <w:t xml:space="preserve"> образ жизни и его составляющие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Здоровый образ жизни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="00227154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lastRenderedPageBreak/>
              <w:t>27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Биологические ритмы и их влияние на работоспособность человека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="00227154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Значение двигательной активности и физической культуры для здоровья человека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227154"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Вредные привычки, их влияние на здоровье. Профилактика вредных привычек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9C4E02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18.12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840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Модуль 3.</w:t>
            </w:r>
          </w:p>
        </w:tc>
        <w:tc>
          <w:tcPr>
            <w:tcW w:w="6237" w:type="dxa"/>
          </w:tcPr>
          <w:p w:rsidR="000C4009" w:rsidRPr="006A1483" w:rsidRDefault="000C4009" w:rsidP="003D3BFC">
            <w:pPr>
              <w:shd w:val="clear" w:color="auto" w:fill="FFFFFF"/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6A1483">
              <w:rPr>
                <w:b/>
                <w:color w:val="000000"/>
                <w:sz w:val="28"/>
                <w:szCs w:val="28"/>
              </w:rPr>
              <w:t>Обеспечение в</w:t>
            </w:r>
            <w:r w:rsidR="003D3BFC">
              <w:rPr>
                <w:b/>
                <w:color w:val="000000"/>
                <w:sz w:val="28"/>
                <w:szCs w:val="28"/>
              </w:rPr>
              <w:t>оенной безопасности государства</w:t>
            </w:r>
          </w:p>
        </w:tc>
        <w:tc>
          <w:tcPr>
            <w:tcW w:w="709" w:type="dxa"/>
          </w:tcPr>
          <w:p w:rsidR="000C4009" w:rsidRPr="006A1483" w:rsidRDefault="003D3BFC" w:rsidP="003D3BFC">
            <w:pPr>
              <w:spacing w:line="276" w:lineRule="auto"/>
              <w:textAlignment w:val="baseline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</w:t>
            </w:r>
            <w:r w:rsidR="00ED32A9" w:rsidRPr="006A1483">
              <w:rPr>
                <w:b/>
                <w:color w:val="000000"/>
                <w:sz w:val="28"/>
                <w:szCs w:val="28"/>
              </w:rPr>
              <w:t>39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i/>
                <w:color w:val="000000"/>
                <w:sz w:val="28"/>
                <w:szCs w:val="28"/>
              </w:rPr>
              <w:t>Раздел 6.</w:t>
            </w:r>
          </w:p>
        </w:tc>
        <w:tc>
          <w:tcPr>
            <w:tcW w:w="6237" w:type="dxa"/>
          </w:tcPr>
          <w:p w:rsidR="000C4009" w:rsidRPr="006A1483" w:rsidRDefault="008D3DE3" w:rsidP="008D3DE3">
            <w:pPr>
              <w:shd w:val="clear" w:color="auto" w:fill="FFFFFF"/>
              <w:spacing w:line="276" w:lineRule="auto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Основы обороны государства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i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92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12.</w:t>
            </w:r>
          </w:p>
        </w:tc>
        <w:tc>
          <w:tcPr>
            <w:tcW w:w="6237" w:type="dxa"/>
          </w:tcPr>
          <w:p w:rsidR="003D3BFC" w:rsidRPr="006A1483" w:rsidRDefault="000C4009" w:rsidP="003D3BFC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Гражданская оборона — составная часть обороноспособности стран</w:t>
            </w:r>
            <w:r w:rsidR="003D3BFC">
              <w:rPr>
                <w:i/>
                <w:color w:val="000000"/>
                <w:sz w:val="28"/>
                <w:szCs w:val="28"/>
              </w:rPr>
              <w:t>ы</w:t>
            </w:r>
          </w:p>
        </w:tc>
        <w:tc>
          <w:tcPr>
            <w:tcW w:w="709" w:type="dxa"/>
          </w:tcPr>
          <w:p w:rsidR="000C4009" w:rsidRPr="006A1483" w:rsidRDefault="003D3BFC" w:rsidP="003D3BFC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</w:t>
            </w:r>
            <w:r w:rsidR="000C4009" w:rsidRPr="006A1483">
              <w:rPr>
                <w:i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Гражданская оборона - составная часть обороноспособности страны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A00ADF">
              <w:rPr>
                <w:color w:val="000000"/>
                <w:sz w:val="28"/>
                <w:szCs w:val="28"/>
              </w:rPr>
              <w:t>9</w:t>
            </w:r>
            <w:r>
              <w:rPr>
                <w:color w:val="000000"/>
                <w:sz w:val="28"/>
                <w:szCs w:val="28"/>
              </w:rPr>
              <w:t>.12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Основные виды оружия и их поражающие факторы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25.12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32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 xml:space="preserve"> Оповещение и информирование населения о чрезвычайных ситуациях мирного и военного времени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7554F8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26.12.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Инженерная защита населения от чрезвычайных ситуаций мирного и военного времени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  <w:r w:rsidR="009C4E02">
              <w:rPr>
                <w:color w:val="000000"/>
                <w:sz w:val="28"/>
                <w:szCs w:val="28"/>
              </w:rPr>
              <w:t>.01</w:t>
            </w:r>
            <w:r w:rsidR="00A00ADF">
              <w:rPr>
                <w:color w:val="000000"/>
                <w:sz w:val="28"/>
                <w:szCs w:val="28"/>
              </w:rPr>
              <w:t>. 2020.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463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Средства индивидуальной защиты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="009C4E02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35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Организация проведения аварийно-спасательных и других неотложных работ в зоне чрезвычайной ситуации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="009C4E02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Организация гражданской обороны в общеобразовательном учреждении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  <w:r w:rsidR="007554F8">
              <w:rPr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13.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Вооружённые Силы Российской Федерац</w:t>
            </w:r>
            <w:r w:rsidR="008D3DE3">
              <w:rPr>
                <w:i/>
                <w:color w:val="000000"/>
                <w:sz w:val="28"/>
                <w:szCs w:val="28"/>
              </w:rPr>
              <w:t>ии — защитники нашего Отечества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История создания Вооружённых Сил Российской Федерации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29.01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Памяти поколений - дни воинской славы России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  <w:r w:rsidR="009C4E02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39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Состав Вооружённых Сил Российской Федерации. Руководство и управление Вооружёнными Силами Российской Федерации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="009C4E02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14.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Виды и рода войск Воору</w:t>
            </w:r>
            <w:r w:rsidR="008D3DE3">
              <w:rPr>
                <w:i/>
                <w:color w:val="000000"/>
                <w:sz w:val="28"/>
                <w:szCs w:val="28"/>
              </w:rPr>
              <w:t>жённых Сил Российской Федерации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Сухопутные войска (</w:t>
            </w:r>
            <w:proofErr w:type="gramStart"/>
            <w:r w:rsidRPr="006A1483">
              <w:rPr>
                <w:color w:val="000000"/>
                <w:sz w:val="28"/>
                <w:szCs w:val="28"/>
              </w:rPr>
              <w:t>СВ</w:t>
            </w:r>
            <w:proofErr w:type="gramEnd"/>
            <w:r w:rsidRPr="006A1483">
              <w:rPr>
                <w:color w:val="000000"/>
                <w:sz w:val="28"/>
                <w:szCs w:val="28"/>
              </w:rPr>
              <w:t xml:space="preserve">), их состав и предназначение. Вооружение и военная техника </w:t>
            </w:r>
            <w:proofErr w:type="gramStart"/>
            <w:r w:rsidRPr="006A1483">
              <w:rPr>
                <w:color w:val="000000"/>
                <w:sz w:val="28"/>
                <w:szCs w:val="28"/>
              </w:rPr>
              <w:t>СВ</w:t>
            </w:r>
            <w:proofErr w:type="gramEnd"/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</w:t>
            </w:r>
            <w:r w:rsidR="009C4E02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41</w:t>
            </w:r>
          </w:p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3D3BFC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Военно-воздушные силы (ВВС), их состав и предназначение. Вооружение и военная техника ВВС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52561E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9C4E02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487"/>
        </w:trPr>
        <w:tc>
          <w:tcPr>
            <w:tcW w:w="1276" w:type="dxa"/>
          </w:tcPr>
          <w:p w:rsidR="000C4009" w:rsidRPr="006A1483" w:rsidRDefault="006A235C" w:rsidP="003D3BFC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="003D3BFC">
              <w:rPr>
                <w:color w:val="000000"/>
                <w:sz w:val="28"/>
                <w:szCs w:val="28"/>
              </w:rPr>
              <w:t xml:space="preserve"> </w:t>
            </w:r>
            <w:r w:rsidR="000C4009" w:rsidRPr="006A1483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Военно-морской флот (ВМФ), его состав и предназначение. Вооружение и военная техника ВМФ</w:t>
            </w:r>
          </w:p>
        </w:tc>
        <w:tc>
          <w:tcPr>
            <w:tcW w:w="709" w:type="dxa"/>
          </w:tcPr>
          <w:p w:rsidR="000C4009" w:rsidRPr="006A1483" w:rsidRDefault="003D3BFC" w:rsidP="003D3BFC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="005C0B1A">
              <w:rPr>
                <w:color w:val="000000"/>
                <w:sz w:val="28"/>
                <w:szCs w:val="28"/>
              </w:rPr>
              <w:t xml:space="preserve"> </w:t>
            </w:r>
            <w:r w:rsidR="000C4009"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9C4E02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174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43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Ракетные войска стратегического назначения (РВСН), их состав и предназначение. Вооружение и военная техника РВСН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  <w:r w:rsidR="009C4E02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843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44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Воздушно-десантные войска, их состав и предназначение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7554F8">
              <w:rPr>
                <w:color w:val="000000"/>
                <w:sz w:val="28"/>
                <w:szCs w:val="28"/>
              </w:rPr>
              <w:t>.02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597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Войска воздушно-космической обороны, их состав и предназначение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26.02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597"/>
        </w:trPr>
        <w:tc>
          <w:tcPr>
            <w:tcW w:w="1276" w:type="dxa"/>
          </w:tcPr>
          <w:p w:rsidR="000C4009" w:rsidRPr="006A1483" w:rsidRDefault="000C4009" w:rsidP="006A148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A1483">
              <w:rPr>
                <w:sz w:val="28"/>
                <w:szCs w:val="28"/>
              </w:rPr>
              <w:t>46</w:t>
            </w:r>
          </w:p>
        </w:tc>
        <w:tc>
          <w:tcPr>
            <w:tcW w:w="6237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Войска и воинские формирования, не входящие в состав Вооружённых Сил Российской Федерации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  <w:r w:rsidR="009C4E02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rPr>
          <w:trHeight w:val="597"/>
        </w:trPr>
        <w:tc>
          <w:tcPr>
            <w:tcW w:w="1276" w:type="dxa"/>
            <w:tcBorders>
              <w:right w:val="single" w:sz="4" w:space="0" w:color="auto"/>
            </w:tcBorders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15.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0C4009" w:rsidRPr="006A148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 xml:space="preserve">Боевые </w:t>
            </w:r>
            <w:r w:rsidR="008D3DE3">
              <w:rPr>
                <w:i/>
                <w:color w:val="000000"/>
                <w:sz w:val="28"/>
                <w:szCs w:val="28"/>
              </w:rPr>
              <w:t>традиции Вооружённых Сил России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4009" w:rsidRPr="006A1483" w:rsidRDefault="000C4009" w:rsidP="006A1483">
            <w:pPr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4009" w:rsidRPr="006A1483" w:rsidRDefault="000C4009" w:rsidP="006A1483">
            <w:pPr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276" w:type="dxa"/>
          </w:tcPr>
          <w:p w:rsidR="000C4009" w:rsidRPr="006A1483" w:rsidRDefault="000C4009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6237" w:type="dxa"/>
          </w:tcPr>
          <w:p w:rsidR="000C4009" w:rsidRPr="006A1483" w:rsidRDefault="000C4009" w:rsidP="008D3DE3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Патриотизм и верность воинскому долгу - качества защитника</w:t>
            </w:r>
            <w:r w:rsidR="008D3DE3">
              <w:rPr>
                <w:color w:val="000000"/>
                <w:sz w:val="28"/>
                <w:szCs w:val="28"/>
              </w:rPr>
              <w:t xml:space="preserve"> Отечества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7554F8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="00A00ADF">
              <w:rPr>
                <w:color w:val="000000"/>
                <w:sz w:val="28"/>
                <w:szCs w:val="28"/>
              </w:rPr>
              <w:t>4</w:t>
            </w:r>
            <w:r w:rsidR="009C4E02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blPrEx>
          <w:tblLook w:val="0000" w:firstRow="0" w:lastRow="0" w:firstColumn="0" w:lastColumn="0" w:noHBand="0" w:noVBand="0"/>
        </w:tblPrEx>
        <w:trPr>
          <w:trHeight w:val="791"/>
        </w:trPr>
        <w:tc>
          <w:tcPr>
            <w:tcW w:w="1276" w:type="dxa"/>
          </w:tcPr>
          <w:p w:rsidR="000C4009" w:rsidRPr="006A1483" w:rsidRDefault="000C4009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48</w:t>
            </w:r>
          </w:p>
          <w:p w:rsidR="000C4009" w:rsidRPr="006A1483" w:rsidRDefault="000C4009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</w:tcPr>
          <w:p w:rsidR="000C4009" w:rsidRPr="006A1483" w:rsidRDefault="000C4009" w:rsidP="008D3DE3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Дружба и войсковое товарищество - основа боевой го</w:t>
            </w:r>
            <w:r w:rsidR="008D3DE3">
              <w:rPr>
                <w:color w:val="000000"/>
                <w:sz w:val="28"/>
                <w:szCs w:val="28"/>
              </w:rPr>
              <w:t>товности частей и подразделений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</w:t>
            </w:r>
            <w:r w:rsidR="009C4E02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blPrEx>
          <w:tblLook w:val="0000" w:firstRow="0" w:lastRow="0" w:firstColumn="0" w:lastColumn="0" w:noHBand="0" w:noVBand="0"/>
        </w:tblPrEx>
        <w:trPr>
          <w:trHeight w:val="383"/>
        </w:trPr>
        <w:tc>
          <w:tcPr>
            <w:tcW w:w="1276" w:type="dxa"/>
          </w:tcPr>
          <w:p w:rsidR="000C4009" w:rsidRPr="008D3DE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i/>
                <w:color w:val="000000"/>
                <w:sz w:val="28"/>
                <w:szCs w:val="28"/>
              </w:rPr>
              <w:t>Раздел 7.</w:t>
            </w:r>
          </w:p>
        </w:tc>
        <w:tc>
          <w:tcPr>
            <w:tcW w:w="6237" w:type="dxa"/>
          </w:tcPr>
          <w:p w:rsidR="000C4009" w:rsidRPr="008D3DE3" w:rsidRDefault="000C4009" w:rsidP="008D3DE3">
            <w:pPr>
              <w:shd w:val="clear" w:color="auto" w:fill="FFFFFF"/>
              <w:spacing w:line="276" w:lineRule="auto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i/>
                <w:color w:val="000000"/>
                <w:sz w:val="28"/>
                <w:szCs w:val="28"/>
              </w:rPr>
              <w:t>Основы военной службы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b/>
                <w:i/>
                <w:color w:val="000000"/>
                <w:sz w:val="28"/>
                <w:szCs w:val="28"/>
              </w:rPr>
            </w:pPr>
            <w:r w:rsidRPr="006A1483">
              <w:rPr>
                <w:b/>
                <w:i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blPrEx>
          <w:tblLook w:val="0000" w:firstRow="0" w:lastRow="0" w:firstColumn="0" w:lastColumn="0" w:noHBand="0" w:noVBand="0"/>
        </w:tblPrEx>
        <w:trPr>
          <w:trHeight w:val="707"/>
        </w:trPr>
        <w:tc>
          <w:tcPr>
            <w:tcW w:w="1276" w:type="dxa"/>
          </w:tcPr>
          <w:p w:rsidR="000C4009" w:rsidRPr="006A1483" w:rsidRDefault="002B1834" w:rsidP="002B1834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Глава 16.</w:t>
            </w:r>
          </w:p>
        </w:tc>
        <w:tc>
          <w:tcPr>
            <w:tcW w:w="6237" w:type="dxa"/>
          </w:tcPr>
          <w:p w:rsidR="005C0B1A" w:rsidRDefault="008D3DE3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Размещение и быт военнослужащих</w:t>
            </w:r>
          </w:p>
          <w:p w:rsidR="000C4009" w:rsidRPr="005C0B1A" w:rsidRDefault="000C4009" w:rsidP="005C0B1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4009" w:rsidRPr="006A1483" w:rsidRDefault="003D3BFC" w:rsidP="003D3BFC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</w:t>
            </w:r>
            <w:r w:rsidR="002B1834">
              <w:rPr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C4009" w:rsidRPr="006A1483" w:rsidRDefault="000C4009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0C4009" w:rsidRPr="006A1483" w:rsidRDefault="000C4009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0C4009" w:rsidRPr="006A1483" w:rsidRDefault="000C4009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blPrEx>
          <w:tblLook w:val="0000" w:firstRow="0" w:lastRow="0" w:firstColumn="0" w:lastColumn="0" w:noHBand="0" w:noVBand="0"/>
        </w:tblPrEx>
        <w:trPr>
          <w:trHeight w:val="414"/>
        </w:trPr>
        <w:tc>
          <w:tcPr>
            <w:tcW w:w="1276" w:type="dxa"/>
          </w:tcPr>
          <w:p w:rsidR="000C4009" w:rsidRPr="006A1483" w:rsidRDefault="002B1834" w:rsidP="002B1834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6237" w:type="dxa"/>
          </w:tcPr>
          <w:p w:rsidR="000C4009" w:rsidRPr="006A1483" w:rsidRDefault="008D3DE3" w:rsidP="008D3DE3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Размещение военнослужащих</w:t>
            </w:r>
          </w:p>
        </w:tc>
        <w:tc>
          <w:tcPr>
            <w:tcW w:w="709" w:type="dxa"/>
          </w:tcPr>
          <w:p w:rsidR="000C4009" w:rsidRPr="006A1483" w:rsidRDefault="000C4009" w:rsidP="006A148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C4009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="009C4E02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0C4009" w:rsidRPr="006A1483" w:rsidRDefault="000C4009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2B1834" w:rsidRPr="006A1483" w:rsidTr="00A61807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276" w:type="dxa"/>
          </w:tcPr>
          <w:p w:rsidR="002B1834" w:rsidRDefault="002B1834" w:rsidP="002B1834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6237" w:type="dxa"/>
          </w:tcPr>
          <w:p w:rsidR="002B1834" w:rsidRDefault="002B1834" w:rsidP="008D3DE3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Распределение времени и повседневный порядок</w:t>
            </w:r>
          </w:p>
        </w:tc>
        <w:tc>
          <w:tcPr>
            <w:tcW w:w="709" w:type="dxa"/>
          </w:tcPr>
          <w:p w:rsidR="002B1834" w:rsidRPr="006A1483" w:rsidRDefault="002B1834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B1834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7554F8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2B1834" w:rsidRPr="006A1483" w:rsidRDefault="002B1834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276" w:type="dxa"/>
          </w:tcPr>
          <w:p w:rsidR="003D3BFC" w:rsidRPr="006A1483" w:rsidRDefault="002B1834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6237" w:type="dxa"/>
          </w:tcPr>
          <w:p w:rsidR="003D3BFC" w:rsidRPr="006A1483" w:rsidRDefault="002B1834" w:rsidP="008D3DE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Сохранение и укрепление здоровья военнослужащих</w:t>
            </w:r>
          </w:p>
        </w:tc>
        <w:tc>
          <w:tcPr>
            <w:tcW w:w="709" w:type="dxa"/>
          </w:tcPr>
          <w:p w:rsidR="003D3BFC" w:rsidRPr="006A1483" w:rsidRDefault="003D3BFC" w:rsidP="006A148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D3BFC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  <w:r w:rsidR="007554F8">
              <w:rPr>
                <w:color w:val="000000"/>
                <w:sz w:val="28"/>
                <w:szCs w:val="28"/>
              </w:rPr>
              <w:t>.03</w:t>
            </w:r>
          </w:p>
        </w:tc>
        <w:tc>
          <w:tcPr>
            <w:tcW w:w="1134" w:type="dxa"/>
          </w:tcPr>
          <w:p w:rsidR="003D3BFC" w:rsidRPr="006A1483" w:rsidRDefault="003D3BF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blPrEx>
          <w:tblLook w:val="0000" w:firstRow="0" w:lastRow="0" w:firstColumn="0" w:lastColumn="0" w:noHBand="0" w:noVBand="0"/>
        </w:tblPrEx>
        <w:trPr>
          <w:trHeight w:val="672"/>
        </w:trPr>
        <w:tc>
          <w:tcPr>
            <w:tcW w:w="1276" w:type="dxa"/>
          </w:tcPr>
          <w:p w:rsidR="002B1834" w:rsidRDefault="002B1834" w:rsidP="002B1834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 xml:space="preserve">Глава </w:t>
            </w:r>
          </w:p>
          <w:p w:rsidR="003D3BFC" w:rsidRPr="006A1483" w:rsidRDefault="002B1834" w:rsidP="002B1834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17.</w:t>
            </w:r>
          </w:p>
        </w:tc>
        <w:tc>
          <w:tcPr>
            <w:tcW w:w="6237" w:type="dxa"/>
          </w:tcPr>
          <w:p w:rsidR="003D3BFC" w:rsidRPr="006A1483" w:rsidRDefault="002B1834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Суточный наряд, о</w:t>
            </w:r>
            <w:r>
              <w:rPr>
                <w:i/>
                <w:color w:val="000000"/>
                <w:sz w:val="28"/>
                <w:szCs w:val="28"/>
              </w:rPr>
              <w:t>бязанности лиц суточного наряда</w:t>
            </w:r>
          </w:p>
        </w:tc>
        <w:tc>
          <w:tcPr>
            <w:tcW w:w="709" w:type="dxa"/>
          </w:tcPr>
          <w:p w:rsidR="003D3BFC" w:rsidRPr="006A1483" w:rsidRDefault="002B1834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3D3BFC" w:rsidRPr="006A1483" w:rsidRDefault="003D3BF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3D3BFC" w:rsidRPr="006A1483" w:rsidRDefault="003D3BF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A61807">
        <w:tblPrEx>
          <w:tblLook w:val="0000" w:firstRow="0" w:lastRow="0" w:firstColumn="0" w:lastColumn="0" w:noHBand="0" w:noVBand="0"/>
        </w:tblPrEx>
        <w:trPr>
          <w:trHeight w:val="254"/>
        </w:trPr>
        <w:tc>
          <w:tcPr>
            <w:tcW w:w="1276" w:type="dxa"/>
          </w:tcPr>
          <w:p w:rsidR="003D3BFC" w:rsidRPr="006A1483" w:rsidRDefault="002B1834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6237" w:type="dxa"/>
          </w:tcPr>
          <w:p w:rsidR="003D3BFC" w:rsidRPr="006A1483" w:rsidRDefault="002B1834" w:rsidP="008D3DE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Суточный наряд. Общие положения</w:t>
            </w:r>
          </w:p>
        </w:tc>
        <w:tc>
          <w:tcPr>
            <w:tcW w:w="709" w:type="dxa"/>
          </w:tcPr>
          <w:p w:rsidR="003D3BFC" w:rsidRPr="006A1483" w:rsidRDefault="003D3BF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D3BFC" w:rsidRPr="006A1483" w:rsidRDefault="00A00ADF" w:rsidP="00A447AB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19.03.</w:t>
            </w:r>
          </w:p>
        </w:tc>
        <w:tc>
          <w:tcPr>
            <w:tcW w:w="1134" w:type="dxa"/>
          </w:tcPr>
          <w:p w:rsidR="003D3BFC" w:rsidRPr="006A1483" w:rsidRDefault="003D3BF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5C0B1A" w:rsidRPr="006A1483" w:rsidTr="007554F8">
        <w:tblPrEx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1276" w:type="dxa"/>
          </w:tcPr>
          <w:p w:rsidR="003D3BFC" w:rsidRPr="002B1834" w:rsidRDefault="002B1834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53</w:t>
            </w:r>
          </w:p>
        </w:tc>
        <w:tc>
          <w:tcPr>
            <w:tcW w:w="6237" w:type="dxa"/>
          </w:tcPr>
          <w:p w:rsidR="003D3BFC" w:rsidRPr="002B1834" w:rsidRDefault="002B1834" w:rsidP="002B1834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Обязанности дежурного по роте</w:t>
            </w:r>
          </w:p>
        </w:tc>
        <w:tc>
          <w:tcPr>
            <w:tcW w:w="709" w:type="dxa"/>
          </w:tcPr>
          <w:p w:rsidR="003D3BFC" w:rsidRPr="002B1834" w:rsidRDefault="002B1834" w:rsidP="002B1834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  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3D3BFC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</w:t>
            </w:r>
            <w:r w:rsidR="009C4E02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3D3BFC" w:rsidRPr="006A1483" w:rsidRDefault="003D3BF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2B1834" w:rsidRPr="006A1483" w:rsidTr="00A61807">
        <w:tblPrEx>
          <w:tblLook w:val="0000" w:firstRow="0" w:lastRow="0" w:firstColumn="0" w:lastColumn="0" w:noHBand="0" w:noVBand="0"/>
        </w:tblPrEx>
        <w:trPr>
          <w:trHeight w:val="380"/>
        </w:trPr>
        <w:tc>
          <w:tcPr>
            <w:tcW w:w="1276" w:type="dxa"/>
          </w:tcPr>
          <w:p w:rsidR="002B1834" w:rsidRPr="002B1834" w:rsidRDefault="002B1834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54</w:t>
            </w:r>
          </w:p>
        </w:tc>
        <w:tc>
          <w:tcPr>
            <w:tcW w:w="6237" w:type="dxa"/>
          </w:tcPr>
          <w:p w:rsidR="002B1834" w:rsidRPr="002B1834" w:rsidRDefault="002B1834" w:rsidP="002B1834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Обязанности дневального по роте</w:t>
            </w:r>
          </w:p>
        </w:tc>
        <w:tc>
          <w:tcPr>
            <w:tcW w:w="709" w:type="dxa"/>
          </w:tcPr>
          <w:p w:rsidR="002B1834" w:rsidRPr="002B1834" w:rsidRDefault="002B1834" w:rsidP="002B1834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1</w:t>
            </w:r>
          </w:p>
        </w:tc>
        <w:tc>
          <w:tcPr>
            <w:tcW w:w="1276" w:type="dxa"/>
          </w:tcPr>
          <w:p w:rsidR="002B1834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</w:t>
            </w:r>
            <w:r w:rsidR="009C4E02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2B1834" w:rsidRPr="006A1483" w:rsidRDefault="002B1834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2B1834" w:rsidRPr="006A1483" w:rsidTr="00A61807">
        <w:tblPrEx>
          <w:tblLook w:val="0000" w:firstRow="0" w:lastRow="0" w:firstColumn="0" w:lastColumn="0" w:noHBand="0" w:noVBand="0"/>
        </w:tblPrEx>
        <w:trPr>
          <w:trHeight w:val="656"/>
        </w:trPr>
        <w:tc>
          <w:tcPr>
            <w:tcW w:w="1276" w:type="dxa"/>
          </w:tcPr>
          <w:p w:rsidR="002B1834" w:rsidRPr="006A1483" w:rsidRDefault="002B1834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lastRenderedPageBreak/>
              <w:t>Глава 18.</w:t>
            </w:r>
          </w:p>
        </w:tc>
        <w:tc>
          <w:tcPr>
            <w:tcW w:w="6237" w:type="dxa"/>
          </w:tcPr>
          <w:p w:rsidR="002B1834" w:rsidRPr="002B1834" w:rsidRDefault="002B1834" w:rsidP="002B1834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Организация караульной службы</w:t>
            </w:r>
          </w:p>
        </w:tc>
        <w:tc>
          <w:tcPr>
            <w:tcW w:w="709" w:type="dxa"/>
          </w:tcPr>
          <w:p w:rsidR="002B1834" w:rsidRPr="006A1483" w:rsidRDefault="002B1834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</w:t>
            </w:r>
            <w:r w:rsidRPr="006A1483">
              <w:rPr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B1834" w:rsidRPr="006A1483" w:rsidRDefault="002B1834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B1834" w:rsidRPr="006A1483" w:rsidRDefault="002B1834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2B1834" w:rsidRPr="006A1483" w:rsidRDefault="002B1834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2B1834" w:rsidRPr="006A1483" w:rsidTr="00A61807">
        <w:tblPrEx>
          <w:tblLook w:val="0000" w:firstRow="0" w:lastRow="0" w:firstColumn="0" w:lastColumn="0" w:noHBand="0" w:noVBand="0"/>
        </w:tblPrEx>
        <w:trPr>
          <w:trHeight w:val="449"/>
        </w:trPr>
        <w:tc>
          <w:tcPr>
            <w:tcW w:w="1276" w:type="dxa"/>
          </w:tcPr>
          <w:p w:rsidR="002B1834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55</w:t>
            </w:r>
          </w:p>
        </w:tc>
        <w:tc>
          <w:tcPr>
            <w:tcW w:w="6237" w:type="dxa"/>
          </w:tcPr>
          <w:p w:rsidR="002B1834" w:rsidRDefault="006A235C" w:rsidP="002B1834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Организация кар</w:t>
            </w:r>
            <w:r>
              <w:rPr>
                <w:color w:val="000000"/>
                <w:sz w:val="28"/>
                <w:szCs w:val="28"/>
              </w:rPr>
              <w:t>аульной службы. Общие положения</w:t>
            </w:r>
          </w:p>
        </w:tc>
        <w:tc>
          <w:tcPr>
            <w:tcW w:w="709" w:type="dxa"/>
          </w:tcPr>
          <w:p w:rsidR="002B1834" w:rsidRPr="006A235C" w:rsidRDefault="006A235C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B1834" w:rsidRPr="006A1483" w:rsidRDefault="00A00ADF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</w:t>
            </w:r>
            <w:r w:rsidR="009C4E02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2B1834" w:rsidRPr="006A1483" w:rsidRDefault="002B1834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399"/>
        </w:trPr>
        <w:tc>
          <w:tcPr>
            <w:tcW w:w="1276" w:type="dxa"/>
          </w:tcPr>
          <w:p w:rsidR="006A235C" w:rsidRPr="006A1483" w:rsidRDefault="006A235C" w:rsidP="002B1834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56</w:t>
            </w:r>
          </w:p>
        </w:tc>
        <w:tc>
          <w:tcPr>
            <w:tcW w:w="6237" w:type="dxa"/>
          </w:tcPr>
          <w:p w:rsidR="006A235C" w:rsidRPr="006A1483" w:rsidRDefault="006A235C" w:rsidP="002B1834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Часовой и его неприкосновенность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  <w:r w:rsidR="009C4E02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57</w:t>
            </w:r>
          </w:p>
        </w:tc>
        <w:tc>
          <w:tcPr>
            <w:tcW w:w="6237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Обязанности часового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="009C4E02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507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19.</w:t>
            </w:r>
          </w:p>
        </w:tc>
        <w:tc>
          <w:tcPr>
            <w:tcW w:w="6237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Строевая подготовка</w:t>
            </w:r>
          </w:p>
        </w:tc>
        <w:tc>
          <w:tcPr>
            <w:tcW w:w="709" w:type="dxa"/>
          </w:tcPr>
          <w:p w:rsidR="006A235C" w:rsidRPr="006A1483" w:rsidRDefault="006A235C" w:rsidP="008D3DE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   </w:t>
            </w:r>
            <w:r w:rsidRPr="006A1483">
              <w:rPr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460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58</w:t>
            </w:r>
          </w:p>
        </w:tc>
        <w:tc>
          <w:tcPr>
            <w:tcW w:w="6237" w:type="dxa"/>
          </w:tcPr>
          <w:p w:rsidR="006A235C" w:rsidRPr="006A1483" w:rsidRDefault="006A235C" w:rsidP="008D3DE3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Строи и управление ими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="009C4E02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311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59</w:t>
            </w:r>
          </w:p>
        </w:tc>
        <w:tc>
          <w:tcPr>
            <w:tcW w:w="6237" w:type="dxa"/>
          </w:tcPr>
          <w:p w:rsidR="006A235C" w:rsidRPr="006A1483" w:rsidRDefault="006A235C" w:rsidP="008D3DE3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Строевые приёмы и движение без оружия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  <w:r w:rsidR="007554F8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6237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Выполнение воинского приветствия без оружия на месте и в движении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  <w:r w:rsidR="007554F8">
              <w:rPr>
                <w:color w:val="000000"/>
                <w:sz w:val="28"/>
                <w:szCs w:val="28"/>
              </w:rPr>
              <w:t>.04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6237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Выход из строя и возвращение в строй. Подход к начальнику и отход от него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  <w:r w:rsidR="009C4E02">
              <w:rPr>
                <w:color w:val="000000"/>
                <w:sz w:val="28"/>
                <w:szCs w:val="28"/>
              </w:rPr>
              <w:t>.0</w:t>
            </w: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528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62</w:t>
            </w:r>
          </w:p>
        </w:tc>
        <w:tc>
          <w:tcPr>
            <w:tcW w:w="6237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Строи отделения, развёрнутый строй, походный строй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</w:t>
            </w:r>
            <w:r w:rsidR="009C4E02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482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6237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Выполнение воинского приветствия в строю, на месте и в движении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A447AB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</w:t>
            </w:r>
            <w:r w:rsidR="009C4E02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1276" w:type="dxa"/>
          </w:tcPr>
          <w:p w:rsidR="006A235C" w:rsidRPr="006A1483" w:rsidRDefault="006A235C" w:rsidP="006A235C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20.</w:t>
            </w:r>
          </w:p>
        </w:tc>
        <w:tc>
          <w:tcPr>
            <w:tcW w:w="6237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Огневая подготовка</w:t>
            </w:r>
          </w:p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6A235C" w:rsidRPr="006A1483" w:rsidRDefault="006A235C" w:rsidP="006A1483">
            <w:pPr>
              <w:spacing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3</w:t>
            </w:r>
          </w:p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6237" w:type="dxa"/>
          </w:tcPr>
          <w:p w:rsidR="006A235C" w:rsidRPr="006A1483" w:rsidRDefault="006A235C" w:rsidP="005C0B1A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Назначение и боевые свойства автомата Калашникова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A447AB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9C4E02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497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6237" w:type="dxa"/>
          </w:tcPr>
          <w:p w:rsidR="006A235C" w:rsidRPr="006A1483" w:rsidRDefault="006A235C" w:rsidP="005C0B1A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Порядок неполной разборки и сборки автомата Калашникова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A447AB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9C4E02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388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6237" w:type="dxa"/>
          </w:tcPr>
          <w:p w:rsidR="006A235C" w:rsidRPr="006A1483" w:rsidRDefault="006A235C" w:rsidP="005C0B1A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Приёмы и правила стрельбы из автомата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9C4E02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531"/>
        </w:trPr>
        <w:tc>
          <w:tcPr>
            <w:tcW w:w="1276" w:type="dxa"/>
          </w:tcPr>
          <w:p w:rsidR="006A235C" w:rsidRPr="006A1483" w:rsidRDefault="006A235C" w:rsidP="006A235C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Глава 21.</w:t>
            </w:r>
          </w:p>
        </w:tc>
        <w:tc>
          <w:tcPr>
            <w:tcW w:w="6237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Тактическая подготовка</w:t>
            </w:r>
          </w:p>
          <w:p w:rsidR="006A235C" w:rsidRPr="006A1483" w:rsidRDefault="006A235C" w:rsidP="005C0B1A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482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67</w:t>
            </w:r>
          </w:p>
        </w:tc>
        <w:tc>
          <w:tcPr>
            <w:tcW w:w="6237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Современный бой</w:t>
            </w:r>
          </w:p>
        </w:tc>
        <w:tc>
          <w:tcPr>
            <w:tcW w:w="709" w:type="dxa"/>
          </w:tcPr>
          <w:p w:rsidR="006A235C" w:rsidRPr="006A1483" w:rsidRDefault="006A235C" w:rsidP="00B31358">
            <w:pPr>
              <w:shd w:val="clear" w:color="auto" w:fill="FFFFFF"/>
              <w:spacing w:line="276" w:lineRule="auto"/>
              <w:jc w:val="center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9C4E02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6A235C" w:rsidRPr="006A1483" w:rsidRDefault="009F0F25" w:rsidP="005C0B1A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Итоговое тестирование.</w:t>
            </w:r>
          </w:p>
        </w:tc>
        <w:tc>
          <w:tcPr>
            <w:tcW w:w="709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A235C" w:rsidRPr="006A1483" w:rsidRDefault="00A00ADF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  <w:r w:rsidR="009C4E02">
              <w:rPr>
                <w:color w:val="000000"/>
                <w:sz w:val="28"/>
                <w:szCs w:val="28"/>
              </w:rPr>
              <w:t>.05</w:t>
            </w: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6A235C" w:rsidRPr="006A1483" w:rsidTr="00A61807">
        <w:tblPrEx>
          <w:tblLook w:val="0000" w:firstRow="0" w:lastRow="0" w:firstColumn="0" w:lastColumn="0" w:noHBand="0" w:noVBand="0"/>
        </w:tblPrEx>
        <w:trPr>
          <w:trHeight w:val="326"/>
        </w:trPr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6A235C" w:rsidRPr="006A235C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  <w:r w:rsidRPr="006A1483">
              <w:rPr>
                <w:b/>
                <w:sz w:val="28"/>
                <w:szCs w:val="28"/>
              </w:rPr>
              <w:t>Всего</w:t>
            </w:r>
            <w:proofErr w:type="gramStart"/>
            <w:r w:rsidRPr="006A1483">
              <w:rPr>
                <w:b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709" w:type="dxa"/>
          </w:tcPr>
          <w:p w:rsidR="006A235C" w:rsidRPr="006A1483" w:rsidRDefault="00370A12" w:rsidP="006A1483">
            <w:pPr>
              <w:spacing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1276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6A235C" w:rsidRPr="006A1483" w:rsidRDefault="006A235C" w:rsidP="006A1483">
            <w:pPr>
              <w:shd w:val="clear" w:color="auto" w:fill="FFFFFF"/>
              <w:spacing w:line="276" w:lineRule="auto"/>
              <w:ind w:left="108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</w:tbl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1A27FA" w:rsidRPr="006A1483" w:rsidRDefault="001A27FA" w:rsidP="006A1483">
      <w:pPr>
        <w:tabs>
          <w:tab w:val="left" w:pos="1260"/>
        </w:tabs>
        <w:spacing w:line="276" w:lineRule="auto"/>
        <w:ind w:firstLine="900"/>
        <w:jc w:val="both"/>
        <w:rPr>
          <w:sz w:val="28"/>
          <w:szCs w:val="28"/>
        </w:rPr>
      </w:pPr>
    </w:p>
    <w:p w:rsidR="006A235C" w:rsidRDefault="006A235C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370A12" w:rsidRDefault="00370A12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370A12" w:rsidRDefault="00370A12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8B568C" w:rsidRPr="006A1483" w:rsidRDefault="008B568C" w:rsidP="006A1483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</w:p>
    <w:p w:rsidR="001A27FA" w:rsidRPr="006A1483" w:rsidRDefault="00A66139" w:rsidP="006A1483">
      <w:pPr>
        <w:tabs>
          <w:tab w:val="left" w:pos="1260"/>
        </w:tabs>
        <w:spacing w:line="276" w:lineRule="auto"/>
        <w:ind w:firstLine="900"/>
        <w:jc w:val="center"/>
        <w:rPr>
          <w:b/>
          <w:sz w:val="28"/>
          <w:szCs w:val="28"/>
        </w:rPr>
      </w:pPr>
      <w:bookmarkStart w:id="5" w:name="_Toc367600589"/>
      <w:r w:rsidRPr="006A1483">
        <w:rPr>
          <w:b/>
          <w:sz w:val="28"/>
          <w:szCs w:val="28"/>
        </w:rPr>
        <w:lastRenderedPageBreak/>
        <w:t>Требован</w:t>
      </w:r>
      <w:r w:rsidR="00B96725" w:rsidRPr="006A1483">
        <w:rPr>
          <w:b/>
          <w:sz w:val="28"/>
          <w:szCs w:val="28"/>
        </w:rPr>
        <w:t xml:space="preserve">ия к уровню подготовки </w:t>
      </w:r>
      <w:proofErr w:type="gramStart"/>
      <w:r w:rsidR="00B96725" w:rsidRPr="006A1483">
        <w:rPr>
          <w:b/>
          <w:sz w:val="28"/>
          <w:szCs w:val="28"/>
        </w:rPr>
        <w:t>обучающихся</w:t>
      </w:r>
      <w:proofErr w:type="gramEnd"/>
    </w:p>
    <w:p w:rsidR="00A66139" w:rsidRPr="006A1483" w:rsidRDefault="00A66139" w:rsidP="006A1483">
      <w:pPr>
        <w:tabs>
          <w:tab w:val="left" w:pos="1260"/>
        </w:tabs>
        <w:spacing w:line="276" w:lineRule="auto"/>
        <w:ind w:firstLine="900"/>
        <w:jc w:val="center"/>
        <w:rPr>
          <w:b/>
          <w:sz w:val="28"/>
          <w:szCs w:val="28"/>
        </w:rPr>
      </w:pPr>
    </w:p>
    <w:p w:rsidR="00A66139" w:rsidRPr="006A1483" w:rsidRDefault="00A66139" w:rsidP="006A235C">
      <w:pPr>
        <w:spacing w:line="276" w:lineRule="auto"/>
        <w:ind w:left="-284" w:right="4" w:firstLine="278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В результате изучения основ безопасности жизнедеятельности в 10 классе ученик должен </w:t>
      </w:r>
      <w:r w:rsidRPr="006A1483">
        <w:rPr>
          <w:b/>
          <w:bCs/>
          <w:color w:val="000000"/>
          <w:sz w:val="28"/>
          <w:szCs w:val="28"/>
        </w:rPr>
        <w:t>знать:</w:t>
      </w:r>
    </w:p>
    <w:p w:rsidR="00A66139" w:rsidRPr="006A1483" w:rsidRDefault="00A66139" w:rsidP="006A235C">
      <w:pPr>
        <w:numPr>
          <w:ilvl w:val="0"/>
          <w:numId w:val="7"/>
        </w:numPr>
        <w:tabs>
          <w:tab w:val="clear" w:pos="720"/>
          <w:tab w:val="num" w:pos="0"/>
          <w:tab w:val="left" w:pos="142"/>
        </w:tabs>
        <w:spacing w:line="276" w:lineRule="auto"/>
        <w:ind w:left="-284" w:firstLine="292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потенциальные опасности природного, техногенного и социального характера, наиболее часто возникающие в повседневной жизни, их возможные последствия и правила личной безопасности;</w:t>
      </w:r>
    </w:p>
    <w:p w:rsidR="00A66139" w:rsidRPr="006A1483" w:rsidRDefault="00A66139" w:rsidP="006A235C">
      <w:pPr>
        <w:numPr>
          <w:ilvl w:val="0"/>
          <w:numId w:val="7"/>
        </w:numPr>
        <w:tabs>
          <w:tab w:val="clear" w:pos="720"/>
          <w:tab w:val="num" w:pos="142"/>
        </w:tabs>
        <w:spacing w:line="276" w:lineRule="auto"/>
        <w:ind w:left="-284" w:firstLine="292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основные виды активного отдыха в природных условиях и правила личной безопасности при активном отдыхе в природных условиях;</w:t>
      </w:r>
    </w:p>
    <w:p w:rsidR="00A66139" w:rsidRPr="006A1483" w:rsidRDefault="00A66139" w:rsidP="006A235C">
      <w:pPr>
        <w:numPr>
          <w:ilvl w:val="0"/>
          <w:numId w:val="7"/>
        </w:numPr>
        <w:tabs>
          <w:tab w:val="clear" w:pos="720"/>
          <w:tab w:val="num" w:pos="142"/>
        </w:tabs>
        <w:spacing w:line="276" w:lineRule="auto"/>
        <w:ind w:left="-284" w:firstLine="292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законодательную и нормативно-правовую базу Российской Федерации по обеспечению безопасности личности, общества и государства от внешних и внутренних угроз и по организации борьбы с терроризмом;</w:t>
      </w:r>
    </w:p>
    <w:p w:rsidR="00A66139" w:rsidRPr="006A1483" w:rsidRDefault="00A66139" w:rsidP="006A235C">
      <w:pPr>
        <w:numPr>
          <w:ilvl w:val="0"/>
          <w:numId w:val="7"/>
        </w:numPr>
        <w:tabs>
          <w:tab w:val="clear" w:pos="720"/>
          <w:tab w:val="num" w:pos="142"/>
        </w:tabs>
        <w:spacing w:line="276" w:lineRule="auto"/>
        <w:ind w:left="-284" w:firstLine="298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наиболее часто возникающие чрезвычайные ситуации природного, техногенного и социального характера, их последствия и классификацию;</w:t>
      </w:r>
    </w:p>
    <w:p w:rsidR="00A66139" w:rsidRPr="006A1483" w:rsidRDefault="00A66139" w:rsidP="006A235C">
      <w:pPr>
        <w:numPr>
          <w:ilvl w:val="0"/>
          <w:numId w:val="7"/>
        </w:numPr>
        <w:tabs>
          <w:tab w:val="clear" w:pos="720"/>
          <w:tab w:val="num" w:pos="142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основные виды террористических актов, их цели и способы осуществления;</w:t>
      </w:r>
    </w:p>
    <w:p w:rsidR="00A66139" w:rsidRPr="006A1483" w:rsidRDefault="00A66139" w:rsidP="006A235C">
      <w:pPr>
        <w:numPr>
          <w:ilvl w:val="0"/>
          <w:numId w:val="7"/>
        </w:numPr>
        <w:tabs>
          <w:tab w:val="clear" w:pos="720"/>
          <w:tab w:val="num" w:pos="142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правила поведения при угрозе террористического акта;</w:t>
      </w:r>
    </w:p>
    <w:p w:rsidR="00A66139" w:rsidRPr="006A1483" w:rsidRDefault="00A66139" w:rsidP="006A235C">
      <w:pPr>
        <w:numPr>
          <w:ilvl w:val="0"/>
          <w:numId w:val="7"/>
        </w:numPr>
        <w:tabs>
          <w:tab w:val="clear" w:pos="720"/>
          <w:tab w:val="num" w:pos="142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государственную политику противодействия наркотикам;</w:t>
      </w:r>
    </w:p>
    <w:p w:rsidR="00A66139" w:rsidRPr="006A1483" w:rsidRDefault="00A66139" w:rsidP="00584257">
      <w:pPr>
        <w:spacing w:line="276" w:lineRule="auto"/>
        <w:rPr>
          <w:color w:val="000000"/>
          <w:sz w:val="28"/>
          <w:szCs w:val="28"/>
        </w:rPr>
      </w:pPr>
      <w:r w:rsidRPr="006A1483">
        <w:rPr>
          <w:b/>
          <w:bCs/>
          <w:color w:val="000000"/>
          <w:sz w:val="28"/>
          <w:szCs w:val="28"/>
        </w:rPr>
        <w:t>Ученик должен уметь:</w:t>
      </w:r>
    </w:p>
    <w:p w:rsidR="00A66139" w:rsidRPr="006A1483" w:rsidRDefault="00A66139" w:rsidP="00584257">
      <w:pPr>
        <w:numPr>
          <w:ilvl w:val="0"/>
          <w:numId w:val="8"/>
        </w:numPr>
        <w:tabs>
          <w:tab w:val="clear" w:pos="720"/>
          <w:tab w:val="num" w:pos="142"/>
        </w:tabs>
        <w:spacing w:line="276" w:lineRule="auto"/>
        <w:ind w:left="-284" w:firstLine="284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предвидеть возникновение наиболее часто встречающихся опасных ситуаций по их характерным признакам;</w:t>
      </w:r>
    </w:p>
    <w:p w:rsidR="00A66139" w:rsidRPr="006A1483" w:rsidRDefault="00A66139" w:rsidP="00584257">
      <w:pPr>
        <w:numPr>
          <w:ilvl w:val="0"/>
          <w:numId w:val="8"/>
        </w:numPr>
        <w:tabs>
          <w:tab w:val="clear" w:pos="720"/>
          <w:tab w:val="num" w:pos="142"/>
        </w:tabs>
        <w:spacing w:line="276" w:lineRule="auto"/>
        <w:ind w:left="-284" w:firstLine="298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принимать решения и грамотно действовать, обеспечивая личную безопасность при возникновении чрезвычайных ситуаций;</w:t>
      </w:r>
    </w:p>
    <w:p w:rsidR="00A66139" w:rsidRPr="006A1483" w:rsidRDefault="00A66139" w:rsidP="00584257">
      <w:pPr>
        <w:numPr>
          <w:ilvl w:val="0"/>
          <w:numId w:val="9"/>
        </w:numPr>
        <w:tabs>
          <w:tab w:val="clear" w:pos="720"/>
          <w:tab w:val="num" w:pos="142"/>
        </w:tabs>
        <w:spacing w:line="276" w:lineRule="auto"/>
        <w:ind w:left="-284" w:firstLine="302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действовать при угрозе возникновения террористического акта, соблюдая правила личной безопасности;</w:t>
      </w:r>
    </w:p>
    <w:p w:rsidR="00A66139" w:rsidRPr="006A1483" w:rsidRDefault="00A66139" w:rsidP="00584257">
      <w:pPr>
        <w:numPr>
          <w:ilvl w:val="0"/>
          <w:numId w:val="9"/>
        </w:numPr>
        <w:tabs>
          <w:tab w:val="clear" w:pos="720"/>
          <w:tab w:val="num" w:pos="142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пользоваться средствами индивидуальной и коллективной защиты;</w:t>
      </w:r>
    </w:p>
    <w:p w:rsidR="00A66139" w:rsidRPr="006A1483" w:rsidRDefault="00A66139" w:rsidP="00584257">
      <w:pPr>
        <w:numPr>
          <w:ilvl w:val="0"/>
          <w:numId w:val="9"/>
        </w:numPr>
        <w:tabs>
          <w:tab w:val="clear" w:pos="720"/>
          <w:tab w:val="num" w:pos="142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оказывать первую медицинскую помощь при неотложных состояниях.</w:t>
      </w:r>
    </w:p>
    <w:p w:rsidR="00A66139" w:rsidRPr="006A1483" w:rsidRDefault="00A66139" w:rsidP="00584257">
      <w:pPr>
        <w:spacing w:line="276" w:lineRule="auto"/>
        <w:ind w:left="-284" w:right="4" w:firstLine="284"/>
        <w:rPr>
          <w:color w:val="000000"/>
          <w:sz w:val="28"/>
          <w:szCs w:val="28"/>
        </w:rPr>
      </w:pPr>
      <w:r w:rsidRPr="006A1483">
        <w:rPr>
          <w:b/>
          <w:bCs/>
          <w:color w:val="000000"/>
          <w:sz w:val="28"/>
          <w:szCs w:val="28"/>
        </w:rPr>
        <w:t xml:space="preserve">Кроме того, учащиеся должны уметь применять полученные знания и умения в практической деятельности и повседневной жизни </w:t>
      </w:r>
      <w:proofErr w:type="gramStart"/>
      <w:r w:rsidRPr="006A1483">
        <w:rPr>
          <w:b/>
          <w:bCs/>
          <w:color w:val="000000"/>
          <w:sz w:val="28"/>
          <w:szCs w:val="28"/>
        </w:rPr>
        <w:t>для</w:t>
      </w:r>
      <w:proofErr w:type="gramEnd"/>
      <w:r w:rsidRPr="006A1483">
        <w:rPr>
          <w:b/>
          <w:bCs/>
          <w:color w:val="000000"/>
          <w:sz w:val="28"/>
          <w:szCs w:val="28"/>
        </w:rPr>
        <w:t>:</w:t>
      </w:r>
    </w:p>
    <w:p w:rsidR="00A66139" w:rsidRPr="006A1483" w:rsidRDefault="00A66139" w:rsidP="00584257">
      <w:pPr>
        <w:numPr>
          <w:ilvl w:val="0"/>
          <w:numId w:val="10"/>
        </w:numPr>
        <w:tabs>
          <w:tab w:val="clear" w:pos="720"/>
          <w:tab w:val="num" w:pos="142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обеспечения личной безопасности в различных опасных и чрезвычайных ситуациях природного, техногенного и социального характера;</w:t>
      </w:r>
    </w:p>
    <w:p w:rsidR="00A66139" w:rsidRPr="006A1483" w:rsidRDefault="00A66139" w:rsidP="00584257">
      <w:pPr>
        <w:numPr>
          <w:ilvl w:val="0"/>
          <w:numId w:val="10"/>
        </w:numPr>
        <w:spacing w:line="276" w:lineRule="auto"/>
        <w:ind w:left="142" w:hanging="142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активного отдыха в природных условиях;</w:t>
      </w:r>
    </w:p>
    <w:p w:rsidR="00A66139" w:rsidRPr="006A1483" w:rsidRDefault="00A66139" w:rsidP="00584257">
      <w:pPr>
        <w:numPr>
          <w:ilvl w:val="0"/>
          <w:numId w:val="10"/>
        </w:numPr>
        <w:tabs>
          <w:tab w:val="clear" w:pos="720"/>
          <w:tab w:val="num" w:pos="142"/>
        </w:tabs>
        <w:spacing w:line="276" w:lineRule="auto"/>
        <w:ind w:left="0" w:firstLine="0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оказания первой медицинской помощи пострадавшим;</w:t>
      </w:r>
    </w:p>
    <w:p w:rsidR="00A66139" w:rsidRPr="00584257" w:rsidRDefault="00A66139" w:rsidP="006A1483">
      <w:pPr>
        <w:numPr>
          <w:ilvl w:val="0"/>
          <w:numId w:val="10"/>
        </w:numPr>
        <w:tabs>
          <w:tab w:val="clear" w:pos="720"/>
          <w:tab w:val="num" w:pos="142"/>
        </w:tabs>
        <w:spacing w:line="276" w:lineRule="auto"/>
        <w:ind w:left="298" w:hanging="298"/>
        <w:rPr>
          <w:color w:val="000000"/>
          <w:sz w:val="28"/>
          <w:szCs w:val="28"/>
        </w:rPr>
      </w:pPr>
      <w:r w:rsidRPr="006A1483">
        <w:rPr>
          <w:color w:val="000000"/>
          <w:sz w:val="28"/>
          <w:szCs w:val="28"/>
        </w:rPr>
        <w:t>соблюдения норм здорового образа жизни.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Эффективность преподавания курса ОБЖ зависит от наличия соответствующего материально-технического оснащения. Это объясняется особенностями курса, в первую очередь его много</w:t>
      </w:r>
      <w:r w:rsidR="00A61807">
        <w:rPr>
          <w:sz w:val="28"/>
          <w:szCs w:val="28"/>
        </w:rPr>
        <w:t xml:space="preserve"> </w:t>
      </w:r>
      <w:r w:rsidRPr="006A1483">
        <w:rPr>
          <w:sz w:val="28"/>
          <w:szCs w:val="28"/>
        </w:rPr>
        <w:t xml:space="preserve">профильностью и практической направленностью.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Преподаватель ОБЖ должен участвовать в постоянном дистанционном взаимодействии образовательного учреждения с другими организациями социальной </w:t>
      </w:r>
      <w:r w:rsidRPr="006A1483">
        <w:rPr>
          <w:sz w:val="28"/>
          <w:szCs w:val="28"/>
        </w:rPr>
        <w:lastRenderedPageBreak/>
        <w:t xml:space="preserve">сферы, в первую очередь с учреждениями обеспечения безопасности жизнедеятельности.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Преподавателю ОБЖ должна быть обеспечена информационная поддержка на основе современных информационных технологий в области библиотечных услуг (создание и ведение электронных каталогов и полнотекстовых баз данных, поиск документов по любому критерию, доступ к электронным учебным материалам и образовательным ресурсам Интернета).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Интерактивный электронный контент преподавателя ОБЖ должен включать содержание предметной области «Физическая культура и основы безопасности жизнедеятельности», представленное текстовыми, аудио- и видео-файлами, графикой (картинки, фото, чертежи, элементы интерфейса).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Кабинет ОБЖ предназначен для проведения занятий с </w:t>
      </w:r>
      <w:proofErr w:type="gramStart"/>
      <w:r w:rsidRPr="006A1483">
        <w:rPr>
          <w:sz w:val="28"/>
          <w:szCs w:val="28"/>
        </w:rPr>
        <w:t>обучающимися</w:t>
      </w:r>
      <w:proofErr w:type="gramEnd"/>
      <w:r w:rsidRPr="006A1483">
        <w:rPr>
          <w:sz w:val="28"/>
          <w:szCs w:val="28"/>
        </w:rPr>
        <w:t xml:space="preserve"> по курсу, самостоятельной подготовки школьников, а также проведения кружковой (факультативной) работы во внеурочное время. Он должен включать класс, в котором проводятся занятия по курсу и дисциплине, а также лаборантскую комнату.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proofErr w:type="gramStart"/>
      <w:r w:rsidRPr="006A1483">
        <w:rPr>
          <w:sz w:val="28"/>
          <w:szCs w:val="28"/>
        </w:rPr>
        <w:t xml:space="preserve">В </w:t>
      </w:r>
      <w:r w:rsidRPr="006A1483">
        <w:rPr>
          <w:i/>
          <w:sz w:val="28"/>
          <w:szCs w:val="28"/>
        </w:rPr>
        <w:t>классе</w:t>
      </w:r>
      <w:r w:rsidRPr="006A1483">
        <w:rPr>
          <w:sz w:val="28"/>
          <w:szCs w:val="28"/>
        </w:rPr>
        <w:t xml:space="preserve"> размещаются средства оснащения, необходимые для доведения до обучающихся общей информации по разделам и темам курса и дисциплины, научно-практическим достижениям в области безопасности жизнедеятельности, а также средства, используемые в процессе проведения текущих занятий. </w:t>
      </w:r>
      <w:proofErr w:type="gramEnd"/>
    </w:p>
    <w:p w:rsidR="001A27FA" w:rsidRPr="006A1483" w:rsidRDefault="001A27FA" w:rsidP="00584257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Средствами оснащения ОБЖ являются средства, перечисленные в таблице. </w:t>
      </w:r>
    </w:p>
    <w:p w:rsidR="001A27FA" w:rsidRPr="006A1483" w:rsidRDefault="001A27FA" w:rsidP="006A1483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27FA" w:rsidRPr="006A1483" w:rsidRDefault="001A27FA" w:rsidP="006A1483">
      <w:pPr>
        <w:spacing w:line="276" w:lineRule="auto"/>
        <w:rPr>
          <w:sz w:val="28"/>
          <w:szCs w:val="28"/>
        </w:rPr>
      </w:pPr>
    </w:p>
    <w:p w:rsidR="001A27FA" w:rsidRPr="006A1483" w:rsidRDefault="001A27FA" w:rsidP="006A1483">
      <w:pPr>
        <w:spacing w:line="276" w:lineRule="auto"/>
        <w:rPr>
          <w:sz w:val="28"/>
          <w:szCs w:val="28"/>
        </w:rPr>
      </w:pPr>
    </w:p>
    <w:p w:rsidR="001A27FA" w:rsidRPr="006A1483" w:rsidRDefault="001A27FA" w:rsidP="006A1483">
      <w:pPr>
        <w:spacing w:line="276" w:lineRule="auto"/>
        <w:rPr>
          <w:sz w:val="28"/>
          <w:szCs w:val="28"/>
        </w:rPr>
      </w:pPr>
    </w:p>
    <w:p w:rsidR="001A27FA" w:rsidRPr="006A1483" w:rsidRDefault="001A27FA" w:rsidP="006A1483">
      <w:pPr>
        <w:spacing w:line="276" w:lineRule="auto"/>
        <w:rPr>
          <w:sz w:val="28"/>
          <w:szCs w:val="28"/>
        </w:rPr>
      </w:pPr>
    </w:p>
    <w:p w:rsidR="001A27FA" w:rsidRPr="006A1483" w:rsidRDefault="001A27FA" w:rsidP="006A1483">
      <w:pPr>
        <w:spacing w:line="276" w:lineRule="auto"/>
        <w:rPr>
          <w:sz w:val="28"/>
          <w:szCs w:val="28"/>
        </w:rPr>
      </w:pPr>
    </w:p>
    <w:p w:rsidR="001A27FA" w:rsidRPr="006A1483" w:rsidRDefault="001A27FA" w:rsidP="006A1483">
      <w:pPr>
        <w:spacing w:line="276" w:lineRule="auto"/>
        <w:rPr>
          <w:sz w:val="28"/>
          <w:szCs w:val="28"/>
        </w:rPr>
      </w:pPr>
    </w:p>
    <w:p w:rsidR="001A27FA" w:rsidRPr="006A1483" w:rsidRDefault="001A27FA" w:rsidP="006A1483">
      <w:pPr>
        <w:spacing w:line="276" w:lineRule="auto"/>
        <w:rPr>
          <w:sz w:val="28"/>
          <w:szCs w:val="28"/>
        </w:rPr>
      </w:pPr>
    </w:p>
    <w:p w:rsidR="001A27FA" w:rsidRPr="006A1483" w:rsidRDefault="001A27FA" w:rsidP="006A1483">
      <w:pPr>
        <w:spacing w:line="276" w:lineRule="auto"/>
        <w:rPr>
          <w:sz w:val="28"/>
          <w:szCs w:val="28"/>
        </w:rPr>
      </w:pPr>
    </w:p>
    <w:p w:rsidR="001A27FA" w:rsidRPr="006A1483" w:rsidRDefault="001A27FA" w:rsidP="006A1483">
      <w:pPr>
        <w:spacing w:line="276" w:lineRule="auto"/>
        <w:rPr>
          <w:sz w:val="28"/>
          <w:szCs w:val="28"/>
        </w:rPr>
      </w:pPr>
    </w:p>
    <w:p w:rsidR="00562EA7" w:rsidRPr="006A1483" w:rsidRDefault="00562EA7" w:rsidP="006A1483">
      <w:pPr>
        <w:spacing w:line="276" w:lineRule="auto"/>
        <w:rPr>
          <w:sz w:val="28"/>
          <w:szCs w:val="28"/>
        </w:rPr>
      </w:pPr>
    </w:p>
    <w:p w:rsidR="00562EA7" w:rsidRPr="006A1483" w:rsidRDefault="00562EA7" w:rsidP="006A1483">
      <w:pPr>
        <w:spacing w:line="276" w:lineRule="auto"/>
        <w:rPr>
          <w:sz w:val="28"/>
          <w:szCs w:val="28"/>
        </w:rPr>
      </w:pPr>
    </w:p>
    <w:p w:rsidR="00A66139" w:rsidRDefault="00A66139" w:rsidP="006A1483">
      <w:pPr>
        <w:spacing w:line="276" w:lineRule="auto"/>
        <w:rPr>
          <w:sz w:val="28"/>
          <w:szCs w:val="28"/>
        </w:rPr>
      </w:pPr>
    </w:p>
    <w:p w:rsidR="00584257" w:rsidRDefault="00584257" w:rsidP="006A1483">
      <w:pPr>
        <w:spacing w:line="276" w:lineRule="auto"/>
        <w:rPr>
          <w:sz w:val="28"/>
          <w:szCs w:val="28"/>
        </w:rPr>
      </w:pPr>
    </w:p>
    <w:p w:rsidR="00584257" w:rsidRDefault="00584257" w:rsidP="006A1483">
      <w:pPr>
        <w:spacing w:line="276" w:lineRule="auto"/>
        <w:rPr>
          <w:sz w:val="28"/>
          <w:szCs w:val="28"/>
        </w:rPr>
      </w:pPr>
    </w:p>
    <w:p w:rsidR="00584257" w:rsidRPr="006A1483" w:rsidRDefault="00584257" w:rsidP="006A1483">
      <w:pPr>
        <w:spacing w:line="276" w:lineRule="auto"/>
        <w:rPr>
          <w:sz w:val="28"/>
          <w:szCs w:val="28"/>
        </w:rPr>
      </w:pPr>
    </w:p>
    <w:bookmarkEnd w:id="5"/>
    <w:p w:rsidR="001A27FA" w:rsidRPr="00584257" w:rsidRDefault="00B96725" w:rsidP="00584257">
      <w:pPr>
        <w:pStyle w:val="1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1483">
        <w:rPr>
          <w:rFonts w:ascii="Times New Roman" w:hAnsi="Times New Roman" w:cs="Times New Roman"/>
          <w:sz w:val="28"/>
          <w:szCs w:val="28"/>
        </w:rPr>
        <w:lastRenderedPageBreak/>
        <w:t>Учебно-методическое обеспечение.</w:t>
      </w:r>
    </w:p>
    <w:p w:rsidR="001A27FA" w:rsidRPr="00584257" w:rsidRDefault="001A27FA" w:rsidP="00584257">
      <w:pPr>
        <w:tabs>
          <w:tab w:val="left" w:pos="1260"/>
        </w:tabs>
        <w:spacing w:line="276" w:lineRule="auto"/>
        <w:jc w:val="both"/>
        <w:rPr>
          <w:b/>
          <w:sz w:val="28"/>
          <w:szCs w:val="28"/>
        </w:rPr>
      </w:pPr>
      <w:r w:rsidRPr="006A1483">
        <w:rPr>
          <w:b/>
          <w:sz w:val="28"/>
          <w:szCs w:val="28"/>
        </w:rPr>
        <w:t xml:space="preserve">Нормативные правовые </w:t>
      </w:r>
      <w:r w:rsidR="00584257">
        <w:rPr>
          <w:b/>
          <w:sz w:val="28"/>
          <w:szCs w:val="28"/>
        </w:rPr>
        <w:t xml:space="preserve">документы Российской Федерации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Концепция федеральной системы подготовки граждан Российской Федерации к военной службе на период до </w:t>
      </w:r>
      <w:smartTag w:uri="urn:schemas-microsoft-com:office:smarttags" w:element="metricconverter">
        <w:smartTagPr>
          <w:attr w:name="ProductID" w:val="2020 г"/>
        </w:smartTagPr>
        <w:r w:rsidRPr="006A1483">
          <w:rPr>
            <w:sz w:val="28"/>
            <w:szCs w:val="28"/>
          </w:rPr>
          <w:t>2020 г</w:t>
        </w:r>
      </w:smartTag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Конституция Российской </w:t>
      </w:r>
      <w:r w:rsidR="00584257">
        <w:rPr>
          <w:sz w:val="28"/>
          <w:szCs w:val="28"/>
        </w:rPr>
        <w:t>Федерации (последняя редакция)</w:t>
      </w:r>
      <w:proofErr w:type="gramStart"/>
      <w:r w:rsidR="00584257">
        <w:rPr>
          <w:sz w:val="28"/>
          <w:szCs w:val="28"/>
        </w:rPr>
        <w:t>.</w:t>
      </w:r>
      <w:r w:rsidRPr="006A1483">
        <w:rPr>
          <w:sz w:val="28"/>
          <w:szCs w:val="28"/>
        </w:rPr>
        <w:t>О</w:t>
      </w:r>
      <w:proofErr w:type="gramEnd"/>
      <w:r w:rsidRPr="006A1483">
        <w:rPr>
          <w:sz w:val="28"/>
          <w:szCs w:val="28"/>
        </w:rPr>
        <w:t xml:space="preserve">бщевоинские уставы Вооружённых Сил Российской Федерации (последняя редакция).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Семейный кодекс Российской Федерации (последняя редакция).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/>
        <w:rPr>
          <w:sz w:val="28"/>
          <w:szCs w:val="28"/>
        </w:rPr>
      </w:pPr>
      <w:r w:rsidRPr="006A1483">
        <w:rPr>
          <w:sz w:val="28"/>
          <w:szCs w:val="28"/>
        </w:rPr>
        <w:t>Стратегия национальной безопаснос</w:t>
      </w:r>
      <w:r w:rsidR="00584257">
        <w:rPr>
          <w:sz w:val="28"/>
          <w:szCs w:val="28"/>
        </w:rPr>
        <w:t>ти Российской Федерации до2020</w:t>
      </w:r>
      <w:r w:rsidRPr="006A1483">
        <w:rPr>
          <w:sz w:val="28"/>
          <w:szCs w:val="28"/>
        </w:rPr>
        <w:t xml:space="preserve">г. (утверждена Указом Президента Российской Федерации от 12 мая </w:t>
      </w:r>
      <w:smartTag w:uri="urn:schemas-microsoft-com:office:smarttags" w:element="metricconverter">
        <w:smartTagPr>
          <w:attr w:name="ProductID" w:val="2009 г"/>
        </w:smartTagPr>
        <w:r w:rsidRPr="006A1483">
          <w:rPr>
            <w:sz w:val="28"/>
            <w:szCs w:val="28"/>
          </w:rPr>
          <w:t>2009 г</w:t>
        </w:r>
      </w:smartTag>
      <w:r w:rsidRPr="006A1483">
        <w:rPr>
          <w:sz w:val="28"/>
          <w:szCs w:val="28"/>
        </w:rPr>
        <w:t xml:space="preserve">. №237).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rPr>
          <w:sz w:val="28"/>
          <w:szCs w:val="28"/>
        </w:rPr>
      </w:pPr>
      <w:r w:rsidRPr="006A1483">
        <w:rPr>
          <w:sz w:val="28"/>
          <w:szCs w:val="28"/>
        </w:rPr>
        <w:t xml:space="preserve">Уголовный кодекс Российской Федерации (последняя редакция). </w:t>
      </w:r>
    </w:p>
    <w:p w:rsidR="001A27FA" w:rsidRPr="00584257" w:rsidRDefault="001A27FA" w:rsidP="00584257">
      <w:pPr>
        <w:tabs>
          <w:tab w:val="left" w:pos="1260"/>
        </w:tabs>
        <w:spacing w:line="276" w:lineRule="auto"/>
        <w:jc w:val="center"/>
        <w:rPr>
          <w:b/>
          <w:sz w:val="28"/>
          <w:szCs w:val="28"/>
        </w:rPr>
      </w:pPr>
      <w:r w:rsidRPr="006A1483">
        <w:rPr>
          <w:b/>
          <w:sz w:val="28"/>
          <w:szCs w:val="28"/>
        </w:rPr>
        <w:t>Основ</w:t>
      </w:r>
      <w:r w:rsidR="00584257">
        <w:rPr>
          <w:b/>
          <w:sz w:val="28"/>
          <w:szCs w:val="28"/>
        </w:rPr>
        <w:t>ная и дополнительная литература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proofErr w:type="spellStart"/>
      <w:r w:rsidRPr="006A1483">
        <w:rPr>
          <w:i/>
          <w:sz w:val="28"/>
          <w:szCs w:val="28"/>
        </w:rPr>
        <w:t>Альтшулер</w:t>
      </w:r>
      <w:proofErr w:type="spellEnd"/>
      <w:r w:rsidRPr="006A1483">
        <w:rPr>
          <w:i/>
          <w:sz w:val="28"/>
          <w:szCs w:val="28"/>
        </w:rPr>
        <w:t xml:space="preserve"> В. М.</w:t>
      </w:r>
      <w:r w:rsidRPr="006A1483">
        <w:rPr>
          <w:sz w:val="28"/>
          <w:szCs w:val="28"/>
        </w:rPr>
        <w:t xml:space="preserve"> Наркомания: дорога в бездну: кн. для учителей и родителей / В. М. </w:t>
      </w:r>
      <w:proofErr w:type="spellStart"/>
      <w:r w:rsidRPr="006A1483">
        <w:rPr>
          <w:sz w:val="28"/>
          <w:szCs w:val="28"/>
        </w:rPr>
        <w:t>Альтшулер</w:t>
      </w:r>
      <w:proofErr w:type="spellEnd"/>
      <w:r w:rsidRPr="006A1483">
        <w:rPr>
          <w:sz w:val="28"/>
          <w:szCs w:val="28"/>
        </w:rPr>
        <w:t>, А. В. Н</w:t>
      </w:r>
      <w:r w:rsidR="006A235C">
        <w:rPr>
          <w:sz w:val="28"/>
          <w:szCs w:val="28"/>
        </w:rPr>
        <w:t>адеждин. – М.: Просвещение, 2015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Армия государства Российского и защита Отечества / под ред. В. В. Смирнова. – М.: П</w:t>
      </w:r>
      <w:r w:rsidR="00C20AE8" w:rsidRPr="006A1483">
        <w:rPr>
          <w:sz w:val="28"/>
          <w:szCs w:val="28"/>
        </w:rPr>
        <w:t>росвещение, 201</w:t>
      </w:r>
      <w:r w:rsidR="006A235C">
        <w:rPr>
          <w:sz w:val="28"/>
          <w:szCs w:val="28"/>
        </w:rPr>
        <w:t>5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 xml:space="preserve">Байер К. </w:t>
      </w:r>
      <w:r w:rsidRPr="006A1483">
        <w:rPr>
          <w:sz w:val="28"/>
          <w:szCs w:val="28"/>
        </w:rPr>
        <w:t xml:space="preserve">Здоровый образ жизни / К. Байер, Л. </w:t>
      </w:r>
      <w:proofErr w:type="spellStart"/>
      <w:r w:rsidRPr="006A1483">
        <w:rPr>
          <w:sz w:val="28"/>
          <w:szCs w:val="28"/>
        </w:rPr>
        <w:t>Шейнберг</w:t>
      </w:r>
      <w:proofErr w:type="spellEnd"/>
      <w:r w:rsidRPr="006A1483">
        <w:rPr>
          <w:sz w:val="28"/>
          <w:szCs w:val="28"/>
        </w:rPr>
        <w:t xml:space="preserve">; пер. с англ. – М.: Мир, 1997.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Большой энциклопедический словарь. – М.: Большая Российская энциклопедия; СПб</w:t>
      </w:r>
      <w:proofErr w:type="gramStart"/>
      <w:r w:rsidRPr="006A1483">
        <w:rPr>
          <w:sz w:val="28"/>
          <w:szCs w:val="28"/>
        </w:rPr>
        <w:t xml:space="preserve">.: </w:t>
      </w:r>
      <w:proofErr w:type="spellStart"/>
      <w:proofErr w:type="gramEnd"/>
      <w:r w:rsidRPr="006A1483">
        <w:rPr>
          <w:sz w:val="28"/>
          <w:szCs w:val="28"/>
        </w:rPr>
        <w:t>Норинт</w:t>
      </w:r>
      <w:proofErr w:type="spellEnd"/>
      <w:r w:rsidRPr="006A1483">
        <w:rPr>
          <w:sz w:val="28"/>
          <w:szCs w:val="28"/>
        </w:rPr>
        <w:t xml:space="preserve">, 1997.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Военное законодательство Российской империи (кодекс русского Военного права). – М.: Военный университет, 1996.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Военный энциклопедический словарь. – М.: Военное издательство, 1983.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Гражданская защита. Энциклопедия. В 4 т. / под ред. С. К. Шойгу. – М</w:t>
      </w:r>
      <w:r w:rsidR="00C20AE8" w:rsidRPr="006A1483">
        <w:rPr>
          <w:sz w:val="28"/>
          <w:szCs w:val="28"/>
        </w:rPr>
        <w:t>.: Московская типография №2, 201</w:t>
      </w:r>
      <w:r w:rsidRPr="006A1483">
        <w:rPr>
          <w:sz w:val="28"/>
          <w:szCs w:val="28"/>
        </w:rPr>
        <w:t xml:space="preserve">6.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Здоровая семья / пер. с англ. М. Г. </w:t>
      </w:r>
      <w:proofErr w:type="spellStart"/>
      <w:r w:rsidRPr="006A1483">
        <w:rPr>
          <w:sz w:val="28"/>
          <w:szCs w:val="28"/>
        </w:rPr>
        <w:t>Лунко</w:t>
      </w:r>
      <w:proofErr w:type="spellEnd"/>
      <w:r w:rsidRPr="006A1483">
        <w:rPr>
          <w:sz w:val="28"/>
          <w:szCs w:val="28"/>
        </w:rPr>
        <w:t xml:space="preserve">, Д. А. Иванова. – М.: Крон-Пресс, 1994.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 xml:space="preserve">Игнатенко А. А. </w:t>
      </w:r>
      <w:r w:rsidRPr="006A1483">
        <w:rPr>
          <w:sz w:val="28"/>
          <w:szCs w:val="28"/>
        </w:rPr>
        <w:t>Кто покушается на твои права и свободы…: пособие для учащихся / А. А. Иг</w:t>
      </w:r>
      <w:r w:rsidR="00C20AE8" w:rsidRPr="006A1483">
        <w:rPr>
          <w:sz w:val="28"/>
          <w:szCs w:val="28"/>
        </w:rPr>
        <w:t>натенко. – М.: Просвещение, 201</w:t>
      </w:r>
      <w:r w:rsidR="006A235C">
        <w:rPr>
          <w:sz w:val="28"/>
          <w:szCs w:val="28"/>
        </w:rPr>
        <w:t>5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Когда не один противостоишь зл</w:t>
      </w:r>
      <w:r w:rsidR="00584257">
        <w:rPr>
          <w:sz w:val="28"/>
          <w:szCs w:val="28"/>
        </w:rPr>
        <w:t xml:space="preserve">у…: пособие для учащихся. – </w:t>
      </w:r>
      <w:proofErr w:type="spellStart"/>
      <w:r w:rsidR="00584257">
        <w:rPr>
          <w:sz w:val="28"/>
          <w:szCs w:val="28"/>
        </w:rPr>
        <w:t>М.:</w:t>
      </w:r>
      <w:r w:rsidRPr="006A1483">
        <w:rPr>
          <w:sz w:val="28"/>
          <w:szCs w:val="28"/>
        </w:rPr>
        <w:t>Просвещение</w:t>
      </w:r>
      <w:proofErr w:type="spellEnd"/>
      <w:r w:rsidRPr="006A1483">
        <w:rPr>
          <w:sz w:val="28"/>
          <w:szCs w:val="28"/>
        </w:rPr>
        <w:t>, 2</w:t>
      </w:r>
      <w:r w:rsidR="006A235C">
        <w:rPr>
          <w:sz w:val="28"/>
          <w:szCs w:val="28"/>
        </w:rPr>
        <w:t>015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Краткая медицинская энциклопедия. В 2 т. / главный ред. Академик РАМН В. И. Покровский. – М.: Медицинская энциклопедия: Крон-Пресс, 1994.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Лях В. И.</w:t>
      </w:r>
      <w:r w:rsidRPr="006A1483">
        <w:rPr>
          <w:sz w:val="28"/>
          <w:szCs w:val="28"/>
        </w:rPr>
        <w:t xml:space="preserve"> Физическая культура: 8-9 </w:t>
      </w:r>
      <w:proofErr w:type="spellStart"/>
      <w:r w:rsidRPr="006A1483">
        <w:rPr>
          <w:sz w:val="28"/>
          <w:szCs w:val="28"/>
        </w:rPr>
        <w:t>кл</w:t>
      </w:r>
      <w:proofErr w:type="spellEnd"/>
      <w:r w:rsidRPr="006A1483">
        <w:rPr>
          <w:sz w:val="28"/>
          <w:szCs w:val="28"/>
        </w:rPr>
        <w:t xml:space="preserve">.: </w:t>
      </w:r>
      <w:proofErr w:type="spellStart"/>
      <w:r w:rsidRPr="006A1483">
        <w:rPr>
          <w:sz w:val="28"/>
          <w:szCs w:val="28"/>
        </w:rPr>
        <w:t>учеб</w:t>
      </w:r>
      <w:proofErr w:type="gramStart"/>
      <w:r w:rsidRPr="006A1483">
        <w:rPr>
          <w:sz w:val="28"/>
          <w:szCs w:val="28"/>
        </w:rPr>
        <w:t>.д</w:t>
      </w:r>
      <w:proofErr w:type="gramEnd"/>
      <w:r w:rsidRPr="006A1483">
        <w:rPr>
          <w:sz w:val="28"/>
          <w:szCs w:val="28"/>
        </w:rPr>
        <w:t>ля</w:t>
      </w:r>
      <w:proofErr w:type="spellEnd"/>
      <w:r w:rsidRPr="006A1483">
        <w:rPr>
          <w:sz w:val="28"/>
          <w:szCs w:val="28"/>
        </w:rPr>
        <w:t xml:space="preserve"> </w:t>
      </w:r>
      <w:proofErr w:type="spellStart"/>
      <w:r w:rsidRPr="006A1483">
        <w:rPr>
          <w:sz w:val="28"/>
          <w:szCs w:val="28"/>
        </w:rPr>
        <w:t>общеобразоват</w:t>
      </w:r>
      <w:proofErr w:type="spellEnd"/>
      <w:r w:rsidRPr="006A1483">
        <w:rPr>
          <w:sz w:val="28"/>
          <w:szCs w:val="28"/>
        </w:rPr>
        <w:t xml:space="preserve">. учреждений / В. И. Лях, А. А. </w:t>
      </w:r>
      <w:proofErr w:type="spellStart"/>
      <w:r w:rsidRPr="006A1483">
        <w:rPr>
          <w:sz w:val="28"/>
          <w:szCs w:val="28"/>
        </w:rPr>
        <w:t>Зданевич</w:t>
      </w:r>
      <w:proofErr w:type="spellEnd"/>
      <w:r w:rsidRPr="006A1483">
        <w:rPr>
          <w:sz w:val="28"/>
          <w:szCs w:val="28"/>
        </w:rPr>
        <w:t>; под ред. В. И. Ляха. – М.: Просвещение, 2012</w:t>
      </w:r>
      <w:r w:rsidR="00C20AE8" w:rsidRPr="006A1483">
        <w:rPr>
          <w:sz w:val="28"/>
          <w:szCs w:val="28"/>
        </w:rPr>
        <w:t>4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proofErr w:type="spellStart"/>
      <w:r w:rsidRPr="006A1483">
        <w:rPr>
          <w:i/>
          <w:sz w:val="28"/>
          <w:szCs w:val="28"/>
        </w:rPr>
        <w:t>Мардерфельд</w:t>
      </w:r>
      <w:proofErr w:type="spellEnd"/>
      <w:r w:rsidRPr="006A1483">
        <w:rPr>
          <w:i/>
          <w:sz w:val="28"/>
          <w:szCs w:val="28"/>
        </w:rPr>
        <w:t xml:space="preserve"> В. Л.</w:t>
      </w:r>
      <w:r w:rsidRPr="006A1483">
        <w:rPr>
          <w:sz w:val="28"/>
          <w:szCs w:val="28"/>
        </w:rPr>
        <w:t xml:space="preserve"> 500 тестов по учебному курсу «Основы безопасности жизнедеятельности»: пособие для учителя / В. Л. </w:t>
      </w:r>
      <w:proofErr w:type="spellStart"/>
      <w:r w:rsidRPr="006A1483">
        <w:rPr>
          <w:sz w:val="28"/>
          <w:szCs w:val="28"/>
        </w:rPr>
        <w:t>Марде</w:t>
      </w:r>
      <w:r w:rsidR="00C20AE8" w:rsidRPr="006A1483">
        <w:rPr>
          <w:sz w:val="28"/>
          <w:szCs w:val="28"/>
        </w:rPr>
        <w:t>рфельд</w:t>
      </w:r>
      <w:proofErr w:type="spellEnd"/>
      <w:r w:rsidR="00C20AE8" w:rsidRPr="006A1483">
        <w:rPr>
          <w:sz w:val="28"/>
          <w:szCs w:val="28"/>
        </w:rPr>
        <w:t>. – СПб</w:t>
      </w:r>
      <w:proofErr w:type="gramStart"/>
      <w:r w:rsidR="00C20AE8" w:rsidRPr="006A1483">
        <w:rPr>
          <w:sz w:val="28"/>
          <w:szCs w:val="28"/>
        </w:rPr>
        <w:t xml:space="preserve">.: </w:t>
      </w:r>
      <w:proofErr w:type="gramEnd"/>
      <w:r w:rsidR="00C20AE8" w:rsidRPr="006A1483">
        <w:rPr>
          <w:sz w:val="28"/>
          <w:szCs w:val="28"/>
        </w:rPr>
        <w:t>Просвещение, 201</w:t>
      </w:r>
      <w:r w:rsidRPr="006A1483">
        <w:rPr>
          <w:sz w:val="28"/>
          <w:szCs w:val="28"/>
        </w:rPr>
        <w:t xml:space="preserve">4.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proofErr w:type="spellStart"/>
      <w:r w:rsidRPr="006A1483">
        <w:rPr>
          <w:i/>
          <w:sz w:val="28"/>
          <w:szCs w:val="28"/>
        </w:rPr>
        <w:t>Мардерфельд</w:t>
      </w:r>
      <w:proofErr w:type="spellEnd"/>
      <w:r w:rsidRPr="006A1483">
        <w:rPr>
          <w:i/>
          <w:sz w:val="28"/>
          <w:szCs w:val="28"/>
        </w:rPr>
        <w:t xml:space="preserve"> В. Л.</w:t>
      </w:r>
      <w:r w:rsidRPr="006A1483">
        <w:rPr>
          <w:sz w:val="28"/>
          <w:szCs w:val="28"/>
        </w:rPr>
        <w:t xml:space="preserve"> Раздаточные материалы по учебному курсу «Основы безопасности жизнедеятельности»: пособие для учителя / В. Л. </w:t>
      </w:r>
      <w:proofErr w:type="spellStart"/>
      <w:r w:rsidRPr="006A1483">
        <w:rPr>
          <w:sz w:val="28"/>
          <w:szCs w:val="28"/>
        </w:rPr>
        <w:t>Мар</w:t>
      </w:r>
      <w:r w:rsidR="00C20AE8" w:rsidRPr="006A1483">
        <w:rPr>
          <w:sz w:val="28"/>
          <w:szCs w:val="28"/>
        </w:rPr>
        <w:t>дерфельд</w:t>
      </w:r>
      <w:proofErr w:type="spellEnd"/>
      <w:r w:rsidR="00C20AE8" w:rsidRPr="006A1483">
        <w:rPr>
          <w:sz w:val="28"/>
          <w:szCs w:val="28"/>
        </w:rPr>
        <w:t>. – М.: Просвещение, 201</w:t>
      </w:r>
      <w:r w:rsidR="006A235C">
        <w:rPr>
          <w:sz w:val="28"/>
          <w:szCs w:val="28"/>
        </w:rPr>
        <w:t>5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lastRenderedPageBreak/>
        <w:t>Макеева А. Г.</w:t>
      </w:r>
      <w:r w:rsidRPr="006A1483">
        <w:rPr>
          <w:sz w:val="28"/>
          <w:szCs w:val="28"/>
        </w:rPr>
        <w:t xml:space="preserve"> Все цвета, кроме чёрного: педагогическая профилактика наркотизма школьников: метод</w:t>
      </w:r>
      <w:proofErr w:type="gramStart"/>
      <w:r w:rsidRPr="006A1483">
        <w:rPr>
          <w:sz w:val="28"/>
          <w:szCs w:val="28"/>
        </w:rPr>
        <w:t>.п</w:t>
      </w:r>
      <w:proofErr w:type="gramEnd"/>
      <w:r w:rsidRPr="006A1483">
        <w:rPr>
          <w:sz w:val="28"/>
          <w:szCs w:val="28"/>
        </w:rPr>
        <w:t>особие для учителя: 7-9 кл. / А. Г.</w:t>
      </w:r>
      <w:r w:rsidR="00C20AE8" w:rsidRPr="006A1483">
        <w:rPr>
          <w:sz w:val="28"/>
          <w:szCs w:val="28"/>
        </w:rPr>
        <w:t xml:space="preserve"> Макеева. – М.: Просвещение, 201</w:t>
      </w:r>
      <w:r w:rsidRPr="006A1483">
        <w:rPr>
          <w:sz w:val="28"/>
          <w:szCs w:val="28"/>
        </w:rPr>
        <w:t xml:space="preserve">5.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МакееваА. Г.</w:t>
      </w:r>
      <w:r w:rsidRPr="006A1483">
        <w:rPr>
          <w:sz w:val="28"/>
          <w:szCs w:val="28"/>
        </w:rPr>
        <w:t xml:space="preserve"> Все цвета, кроме чёрного: семейная профилактика наркотизма школьников: кн. для родителей / А. Г. Макеева. – М.: Просвещение, 2005.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 xml:space="preserve">Основы безопасности жизнедеятельности: справочник / [А. Т. Смирнов, Б. О. Хренников, Р. А. Дурнев, Э. Н. </w:t>
      </w:r>
      <w:proofErr w:type="spellStart"/>
      <w:r w:rsidRPr="006A1483">
        <w:rPr>
          <w:sz w:val="28"/>
          <w:szCs w:val="28"/>
        </w:rPr>
        <w:t>Аюпов</w:t>
      </w:r>
      <w:proofErr w:type="spellEnd"/>
      <w:r w:rsidRPr="006A1483">
        <w:rPr>
          <w:sz w:val="28"/>
          <w:szCs w:val="28"/>
        </w:rPr>
        <w:t xml:space="preserve">; под </w:t>
      </w:r>
      <w:proofErr w:type="spellStart"/>
      <w:r w:rsidRPr="006A1483">
        <w:rPr>
          <w:sz w:val="28"/>
          <w:szCs w:val="28"/>
        </w:rPr>
        <w:t>общ</w:t>
      </w:r>
      <w:proofErr w:type="gramStart"/>
      <w:r w:rsidRPr="006A1483">
        <w:rPr>
          <w:sz w:val="28"/>
          <w:szCs w:val="28"/>
        </w:rPr>
        <w:t>.р</w:t>
      </w:r>
      <w:proofErr w:type="gramEnd"/>
      <w:r w:rsidRPr="006A1483">
        <w:rPr>
          <w:sz w:val="28"/>
          <w:szCs w:val="28"/>
        </w:rPr>
        <w:t>ед</w:t>
      </w:r>
      <w:proofErr w:type="spellEnd"/>
      <w:r w:rsidRPr="006A1483">
        <w:rPr>
          <w:sz w:val="28"/>
          <w:szCs w:val="28"/>
        </w:rPr>
        <w:t>. А. Т. См</w:t>
      </w:r>
      <w:r w:rsidR="006A235C">
        <w:rPr>
          <w:sz w:val="28"/>
          <w:szCs w:val="28"/>
        </w:rPr>
        <w:t>ирнова]. – М.: Просвещение, 2015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sz w:val="28"/>
          <w:szCs w:val="28"/>
        </w:rPr>
        <w:t>Основы формирования культуры безопасности жизнедеятельности населения / [Ю. Л. Воробьёв, В. А. Тучков, Р. А. Дурнев; под общ</w:t>
      </w:r>
      <w:proofErr w:type="gramStart"/>
      <w:r w:rsidRPr="006A1483">
        <w:rPr>
          <w:sz w:val="28"/>
          <w:szCs w:val="28"/>
        </w:rPr>
        <w:t>.р</w:t>
      </w:r>
      <w:proofErr w:type="gramEnd"/>
      <w:r w:rsidRPr="006A1483">
        <w:rPr>
          <w:sz w:val="28"/>
          <w:szCs w:val="28"/>
        </w:rPr>
        <w:t>ед. Ю. Л. Воробьёв</w:t>
      </w:r>
      <w:r w:rsidR="00C20AE8" w:rsidRPr="006A1483">
        <w:rPr>
          <w:sz w:val="28"/>
          <w:szCs w:val="28"/>
        </w:rPr>
        <w:t>а]. – М.: Деловой экспресс, 20014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Петров С. В.</w:t>
      </w:r>
      <w:r w:rsidRPr="006A1483">
        <w:rPr>
          <w:sz w:val="28"/>
          <w:szCs w:val="28"/>
        </w:rPr>
        <w:t xml:space="preserve"> Первая помощь в экстремальных ситуациях: практическое пособие / С. В. Петров, В. Г. Бубнов. – М.: Изд-во НЦ ЭНАС, 2000.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Рыбин А. Л.</w:t>
      </w:r>
      <w:r w:rsidRPr="006A1483">
        <w:rPr>
          <w:sz w:val="28"/>
          <w:szCs w:val="28"/>
        </w:rPr>
        <w:t xml:space="preserve"> Дорожное движение: безопасность пешеходов, пассажиров, водителей: пособие для учащихся: 5-9 кл. / А. Л. Рыбин, М. В. Маслов; под ред. А. Т. С</w:t>
      </w:r>
      <w:r w:rsidR="00C20AE8" w:rsidRPr="006A1483">
        <w:rPr>
          <w:sz w:val="28"/>
          <w:szCs w:val="28"/>
        </w:rPr>
        <w:t>мирнова. – М.: Просвещение, 20014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Рыбин А. Л.</w:t>
      </w:r>
      <w:r w:rsidRPr="006A1483">
        <w:rPr>
          <w:sz w:val="28"/>
          <w:szCs w:val="28"/>
        </w:rPr>
        <w:t xml:space="preserve"> Безопасность дорожного движения. Учеб</w:t>
      </w:r>
      <w:proofErr w:type="gramStart"/>
      <w:r w:rsidRPr="006A1483">
        <w:rPr>
          <w:sz w:val="28"/>
          <w:szCs w:val="28"/>
        </w:rPr>
        <w:t>.-</w:t>
      </w:r>
      <w:proofErr w:type="gramEnd"/>
      <w:r w:rsidRPr="006A1483">
        <w:rPr>
          <w:sz w:val="28"/>
          <w:szCs w:val="28"/>
        </w:rPr>
        <w:t>наглядное пособие для учащихся 5-9 кл. В 2 ч. (24 плаката) / А. Л. Рыбин, Б. О. Хренников, М. В. Маслов; под ред. А. Т. С</w:t>
      </w:r>
      <w:r w:rsidR="00A61807">
        <w:rPr>
          <w:sz w:val="28"/>
          <w:szCs w:val="28"/>
        </w:rPr>
        <w:t>мирнова. – М.: Просвещение, 2015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Рыбин А. Л.</w:t>
      </w:r>
      <w:r w:rsidRPr="006A1483">
        <w:rPr>
          <w:sz w:val="28"/>
          <w:szCs w:val="28"/>
        </w:rPr>
        <w:t xml:space="preserve"> Обучение правилам дорожного движения: пособие для учителя: 5-9 кл. / А. Л. Рыбин, М. В. Маслов; под общ</w:t>
      </w:r>
      <w:proofErr w:type="gramStart"/>
      <w:r w:rsidRPr="006A1483">
        <w:rPr>
          <w:sz w:val="28"/>
          <w:szCs w:val="28"/>
        </w:rPr>
        <w:t>.р</w:t>
      </w:r>
      <w:proofErr w:type="gramEnd"/>
      <w:r w:rsidRPr="006A1483">
        <w:rPr>
          <w:sz w:val="28"/>
          <w:szCs w:val="28"/>
        </w:rPr>
        <w:t xml:space="preserve">ед. А. Т. </w:t>
      </w:r>
      <w:r w:rsidR="00C20AE8" w:rsidRPr="006A1483">
        <w:rPr>
          <w:sz w:val="28"/>
          <w:szCs w:val="28"/>
        </w:rPr>
        <w:t>Смирнова. – М.: Просвещение, 2013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Рыбин А. Л.</w:t>
      </w:r>
      <w:r w:rsidRPr="006A1483">
        <w:rPr>
          <w:sz w:val="28"/>
          <w:szCs w:val="28"/>
        </w:rPr>
        <w:t xml:space="preserve"> Обучение правилам дорожного движения: пособие для учителя: 10-11 кл. / А. Л. Рыбин, Б. О. Хренников, М. В. Маслов; под общ</w:t>
      </w:r>
      <w:proofErr w:type="gramStart"/>
      <w:r w:rsidRPr="006A1483">
        <w:rPr>
          <w:sz w:val="28"/>
          <w:szCs w:val="28"/>
        </w:rPr>
        <w:t>.р</w:t>
      </w:r>
      <w:proofErr w:type="gramEnd"/>
      <w:r w:rsidRPr="006A1483">
        <w:rPr>
          <w:sz w:val="28"/>
          <w:szCs w:val="28"/>
        </w:rPr>
        <w:t>ед. А. Т. С</w:t>
      </w:r>
      <w:r w:rsidR="00A61807">
        <w:rPr>
          <w:sz w:val="28"/>
          <w:szCs w:val="28"/>
        </w:rPr>
        <w:t>мирнова. – М.: Просвещение, 2015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Сальникова И. В.</w:t>
      </w:r>
      <w:r w:rsidRPr="006A1483">
        <w:rPr>
          <w:sz w:val="28"/>
          <w:szCs w:val="28"/>
        </w:rPr>
        <w:t xml:space="preserve"> «Свой?» - «Чужой?» А стоит ли делить?: пособие для учащихся / И. В. Сальникова. – М.: Просвещение, 2010.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Смирнов А. Т.</w:t>
      </w:r>
      <w:r w:rsidRPr="006A1483">
        <w:rPr>
          <w:sz w:val="28"/>
          <w:szCs w:val="28"/>
        </w:rPr>
        <w:t xml:space="preserve"> Основы безопасности жизнедеятельности: метод</w:t>
      </w:r>
      <w:proofErr w:type="gramStart"/>
      <w:r w:rsidRPr="006A1483">
        <w:rPr>
          <w:sz w:val="28"/>
          <w:szCs w:val="28"/>
        </w:rPr>
        <w:t>.р</w:t>
      </w:r>
      <w:proofErr w:type="gramEnd"/>
      <w:r w:rsidRPr="006A1483">
        <w:rPr>
          <w:sz w:val="28"/>
          <w:szCs w:val="28"/>
        </w:rPr>
        <w:t>екомендации: 5-11 кл. / А. Т. Смирнов, Б. О. Хренников, М. В. Маслов; под ред. А. Т. С</w:t>
      </w:r>
      <w:r w:rsidR="00A61807">
        <w:rPr>
          <w:sz w:val="28"/>
          <w:szCs w:val="28"/>
        </w:rPr>
        <w:t>мирнова. – М.: Просвещение, 2016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 xml:space="preserve">Смирнов А. Т. </w:t>
      </w:r>
      <w:r w:rsidRPr="006A1483">
        <w:rPr>
          <w:sz w:val="28"/>
          <w:szCs w:val="28"/>
        </w:rPr>
        <w:t xml:space="preserve">Основы безопасности жизнедеятельности: тестовый контроль: 10-11 кл. / А. Т. Смирнов, Б. О. Хренников, М. В. Маслов; под ред. А. Т. </w:t>
      </w:r>
      <w:r w:rsidR="00C20AE8" w:rsidRPr="006A1483">
        <w:rPr>
          <w:sz w:val="28"/>
          <w:szCs w:val="28"/>
        </w:rPr>
        <w:t>С</w:t>
      </w:r>
      <w:r w:rsidR="00A61807">
        <w:rPr>
          <w:sz w:val="28"/>
          <w:szCs w:val="28"/>
        </w:rPr>
        <w:t>мирнова. – М.: Просвещение, 2015</w:t>
      </w:r>
      <w:r w:rsidRPr="006A1483">
        <w:rPr>
          <w:sz w:val="28"/>
          <w:szCs w:val="28"/>
        </w:rPr>
        <w:t xml:space="preserve">. </w:t>
      </w:r>
    </w:p>
    <w:p w:rsidR="001A27FA" w:rsidRPr="006A1483" w:rsidRDefault="001A27FA" w:rsidP="0058425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Смирнов А. Т.</w:t>
      </w:r>
      <w:r w:rsidRPr="006A1483">
        <w:rPr>
          <w:sz w:val="28"/>
          <w:szCs w:val="28"/>
        </w:rPr>
        <w:t xml:space="preserve"> Основы безопасности жизнедеятельности. 10 кл. </w:t>
      </w:r>
      <w:proofErr w:type="spellStart"/>
      <w:r w:rsidRPr="006A1483">
        <w:rPr>
          <w:sz w:val="28"/>
          <w:szCs w:val="28"/>
        </w:rPr>
        <w:t>Учеб</w:t>
      </w:r>
      <w:proofErr w:type="gramStart"/>
      <w:r w:rsidRPr="006A1483">
        <w:rPr>
          <w:sz w:val="28"/>
          <w:szCs w:val="28"/>
        </w:rPr>
        <w:t>.д</w:t>
      </w:r>
      <w:proofErr w:type="gramEnd"/>
      <w:r w:rsidRPr="006A1483">
        <w:rPr>
          <w:sz w:val="28"/>
          <w:szCs w:val="28"/>
        </w:rPr>
        <w:t>ля</w:t>
      </w:r>
      <w:proofErr w:type="spellEnd"/>
      <w:r w:rsidRPr="006A1483">
        <w:rPr>
          <w:sz w:val="28"/>
          <w:szCs w:val="28"/>
        </w:rPr>
        <w:t xml:space="preserve"> </w:t>
      </w:r>
      <w:proofErr w:type="spellStart"/>
      <w:r w:rsidRPr="006A1483">
        <w:rPr>
          <w:sz w:val="28"/>
          <w:szCs w:val="28"/>
        </w:rPr>
        <w:t>общеобразоват</w:t>
      </w:r>
      <w:proofErr w:type="spellEnd"/>
      <w:r w:rsidRPr="006A1483">
        <w:rPr>
          <w:sz w:val="28"/>
          <w:szCs w:val="28"/>
        </w:rPr>
        <w:t xml:space="preserve">. учреждений. В 2 ч. Ч. 2. Основы медицинских знаний и здорового образа жизни / А. Т. Смирнов, Б. И. Мишин, П. В. Ижевский; под ред. А. Т. Смирнова. – </w:t>
      </w:r>
      <w:r w:rsidR="00A61807">
        <w:rPr>
          <w:sz w:val="28"/>
          <w:szCs w:val="28"/>
        </w:rPr>
        <w:t>8-е изд. – М.: Просвещение, 2015</w:t>
      </w:r>
      <w:r w:rsidRPr="006A1483">
        <w:rPr>
          <w:sz w:val="28"/>
          <w:szCs w:val="28"/>
        </w:rPr>
        <w:t xml:space="preserve">. </w:t>
      </w:r>
    </w:p>
    <w:p w:rsidR="001A27FA" w:rsidRDefault="001A27FA" w:rsidP="00A6180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r w:rsidRPr="006A1483">
        <w:rPr>
          <w:i/>
          <w:sz w:val="28"/>
          <w:szCs w:val="28"/>
        </w:rPr>
        <w:t>Смирнов А. Т.</w:t>
      </w:r>
      <w:r w:rsidRPr="006A1483">
        <w:rPr>
          <w:sz w:val="28"/>
          <w:szCs w:val="28"/>
        </w:rPr>
        <w:t xml:space="preserve"> Основы безопасности жизнедеятельности: 10 </w:t>
      </w:r>
      <w:proofErr w:type="spellStart"/>
      <w:r w:rsidRPr="006A1483">
        <w:rPr>
          <w:sz w:val="28"/>
          <w:szCs w:val="28"/>
        </w:rPr>
        <w:t>кл</w:t>
      </w:r>
      <w:proofErr w:type="spellEnd"/>
      <w:r w:rsidRPr="006A1483">
        <w:rPr>
          <w:sz w:val="28"/>
          <w:szCs w:val="28"/>
        </w:rPr>
        <w:t xml:space="preserve">.: </w:t>
      </w:r>
      <w:proofErr w:type="spellStart"/>
      <w:r w:rsidRPr="006A1483">
        <w:rPr>
          <w:sz w:val="28"/>
          <w:szCs w:val="28"/>
        </w:rPr>
        <w:t>учеб</w:t>
      </w:r>
      <w:proofErr w:type="gramStart"/>
      <w:r w:rsidRPr="006A1483">
        <w:rPr>
          <w:sz w:val="28"/>
          <w:szCs w:val="28"/>
        </w:rPr>
        <w:t>.д</w:t>
      </w:r>
      <w:proofErr w:type="gramEnd"/>
      <w:r w:rsidRPr="006A1483">
        <w:rPr>
          <w:sz w:val="28"/>
          <w:szCs w:val="28"/>
        </w:rPr>
        <w:t>ля</w:t>
      </w:r>
      <w:proofErr w:type="spellEnd"/>
      <w:r w:rsidRPr="006A1483">
        <w:rPr>
          <w:sz w:val="28"/>
          <w:szCs w:val="28"/>
        </w:rPr>
        <w:t xml:space="preserve"> </w:t>
      </w:r>
      <w:proofErr w:type="spellStart"/>
      <w:r w:rsidRPr="006A1483">
        <w:rPr>
          <w:sz w:val="28"/>
          <w:szCs w:val="28"/>
        </w:rPr>
        <w:t>общеобразоват</w:t>
      </w:r>
      <w:proofErr w:type="spellEnd"/>
      <w:r w:rsidRPr="006A1483">
        <w:rPr>
          <w:sz w:val="28"/>
          <w:szCs w:val="28"/>
        </w:rPr>
        <w:t xml:space="preserve">. учреждений / А. Т. Смирнов, Б. О. Хренников; под ред. А. Т. Смирнова. – </w:t>
      </w:r>
      <w:r w:rsidR="00A61807">
        <w:rPr>
          <w:sz w:val="28"/>
          <w:szCs w:val="28"/>
        </w:rPr>
        <w:t>4-е изд. – М.: Просвещение, 2016</w:t>
      </w:r>
      <w:r w:rsidRPr="006A1483">
        <w:rPr>
          <w:sz w:val="28"/>
          <w:szCs w:val="28"/>
        </w:rPr>
        <w:t xml:space="preserve">. </w:t>
      </w:r>
    </w:p>
    <w:p w:rsidR="0005261A" w:rsidRPr="0005261A" w:rsidRDefault="0005261A" w:rsidP="00A61807">
      <w:pPr>
        <w:tabs>
          <w:tab w:val="left" w:pos="1260"/>
        </w:tabs>
        <w:spacing w:line="276" w:lineRule="auto"/>
        <w:ind w:left="-284" w:firstLine="284"/>
        <w:jc w:val="both"/>
        <w:rPr>
          <w:sz w:val="28"/>
          <w:szCs w:val="28"/>
        </w:rPr>
      </w:pPr>
      <w:bookmarkStart w:id="6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391275" cy="9039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sectPr w:rsidR="0005261A" w:rsidRPr="0005261A" w:rsidSect="001E000D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8A5" w:rsidRDefault="00B628A5" w:rsidP="001A27FA">
      <w:r>
        <w:separator/>
      </w:r>
    </w:p>
  </w:endnote>
  <w:endnote w:type="continuationSeparator" w:id="0">
    <w:p w:rsidR="00B628A5" w:rsidRDefault="00B628A5" w:rsidP="001A2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8A5" w:rsidRDefault="00B628A5" w:rsidP="001A27FA">
      <w:r>
        <w:separator/>
      </w:r>
    </w:p>
  </w:footnote>
  <w:footnote w:type="continuationSeparator" w:id="0">
    <w:p w:rsidR="00B628A5" w:rsidRDefault="00B628A5" w:rsidP="001A27FA">
      <w:r>
        <w:continuationSeparator/>
      </w:r>
    </w:p>
  </w:footnote>
  <w:footnote w:id="1">
    <w:p w:rsidR="00F563DF" w:rsidRDefault="00F563DF" w:rsidP="001A27FA">
      <w:pPr>
        <w:pStyle w:val="a3"/>
        <w:jc w:val="both"/>
      </w:pPr>
    </w:p>
  </w:footnote>
  <w:footnote w:id="2">
    <w:p w:rsidR="00F563DF" w:rsidRDefault="00F563DF" w:rsidP="001A27FA">
      <w:pPr>
        <w:pStyle w:val="a3"/>
        <w:jc w:val="both"/>
      </w:pPr>
    </w:p>
    <w:p w:rsidR="00F563DF" w:rsidRDefault="00F563DF" w:rsidP="001A27FA">
      <w:pPr>
        <w:pStyle w:val="a3"/>
        <w:jc w:val="both"/>
      </w:pPr>
    </w:p>
  </w:footnote>
  <w:footnote w:id="3">
    <w:p w:rsidR="00F563DF" w:rsidRDefault="00F563DF" w:rsidP="001A27FA">
      <w:pPr>
        <w:pStyle w:val="a3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460F8"/>
    <w:multiLevelType w:val="hybridMultilevel"/>
    <w:tmpl w:val="488A68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21B9D"/>
    <w:multiLevelType w:val="multilevel"/>
    <w:tmpl w:val="F6A6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4B6D3B"/>
    <w:multiLevelType w:val="multilevel"/>
    <w:tmpl w:val="6F2C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F34B9A"/>
    <w:multiLevelType w:val="hybridMultilevel"/>
    <w:tmpl w:val="2BD293CA"/>
    <w:lvl w:ilvl="0" w:tplc="DF6E19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3207068D"/>
    <w:multiLevelType w:val="multilevel"/>
    <w:tmpl w:val="3260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FC330D"/>
    <w:multiLevelType w:val="hybridMultilevel"/>
    <w:tmpl w:val="A2AC3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6776A37"/>
    <w:multiLevelType w:val="hybridMultilevel"/>
    <w:tmpl w:val="34B4523C"/>
    <w:lvl w:ilvl="0" w:tplc="DF6E19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DF6E191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E327F21"/>
    <w:multiLevelType w:val="hybridMultilevel"/>
    <w:tmpl w:val="F0A46332"/>
    <w:lvl w:ilvl="0" w:tplc="DF6E19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655D7A2A"/>
    <w:multiLevelType w:val="hybridMultilevel"/>
    <w:tmpl w:val="CEE4B46A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7F150DA5"/>
    <w:multiLevelType w:val="multilevel"/>
    <w:tmpl w:val="37E6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27FA"/>
    <w:rsid w:val="0002769A"/>
    <w:rsid w:val="0005261A"/>
    <w:rsid w:val="000B16C1"/>
    <w:rsid w:val="000B2750"/>
    <w:rsid w:val="000C4009"/>
    <w:rsid w:val="000E685E"/>
    <w:rsid w:val="00162B10"/>
    <w:rsid w:val="001864E7"/>
    <w:rsid w:val="001A27FA"/>
    <w:rsid w:val="001E000D"/>
    <w:rsid w:val="001F21C9"/>
    <w:rsid w:val="001F40BD"/>
    <w:rsid w:val="00212762"/>
    <w:rsid w:val="00227154"/>
    <w:rsid w:val="00257889"/>
    <w:rsid w:val="00280FF6"/>
    <w:rsid w:val="00283E52"/>
    <w:rsid w:val="002B1834"/>
    <w:rsid w:val="002F0B5B"/>
    <w:rsid w:val="00324A2C"/>
    <w:rsid w:val="003400A1"/>
    <w:rsid w:val="00370A12"/>
    <w:rsid w:val="003A3985"/>
    <w:rsid w:val="003B27C0"/>
    <w:rsid w:val="003C543F"/>
    <w:rsid w:val="003D3BFC"/>
    <w:rsid w:val="00406550"/>
    <w:rsid w:val="00412CD2"/>
    <w:rsid w:val="004332E1"/>
    <w:rsid w:val="00491B9F"/>
    <w:rsid w:val="004B44E2"/>
    <w:rsid w:val="004D1408"/>
    <w:rsid w:val="004E5DD5"/>
    <w:rsid w:val="00512AD4"/>
    <w:rsid w:val="00515E02"/>
    <w:rsid w:val="0052561E"/>
    <w:rsid w:val="005430E4"/>
    <w:rsid w:val="00562EA7"/>
    <w:rsid w:val="00584257"/>
    <w:rsid w:val="005A743C"/>
    <w:rsid w:val="005C05A1"/>
    <w:rsid w:val="005C0B1A"/>
    <w:rsid w:val="005F3DF2"/>
    <w:rsid w:val="0060276E"/>
    <w:rsid w:val="00663D91"/>
    <w:rsid w:val="00670096"/>
    <w:rsid w:val="006720A6"/>
    <w:rsid w:val="006A1483"/>
    <w:rsid w:val="006A235C"/>
    <w:rsid w:val="007171E4"/>
    <w:rsid w:val="00740175"/>
    <w:rsid w:val="00742856"/>
    <w:rsid w:val="007554F8"/>
    <w:rsid w:val="00772B9F"/>
    <w:rsid w:val="00774BBC"/>
    <w:rsid w:val="007B2518"/>
    <w:rsid w:val="00855CAC"/>
    <w:rsid w:val="0088449A"/>
    <w:rsid w:val="00885F57"/>
    <w:rsid w:val="008B568C"/>
    <w:rsid w:val="008C4CAE"/>
    <w:rsid w:val="008C6025"/>
    <w:rsid w:val="008D3DE3"/>
    <w:rsid w:val="00937622"/>
    <w:rsid w:val="0097706A"/>
    <w:rsid w:val="00981D63"/>
    <w:rsid w:val="009943D9"/>
    <w:rsid w:val="009C4E02"/>
    <w:rsid w:val="009D50F7"/>
    <w:rsid w:val="009E7469"/>
    <w:rsid w:val="009F0F25"/>
    <w:rsid w:val="00A00ADF"/>
    <w:rsid w:val="00A17157"/>
    <w:rsid w:val="00A447AB"/>
    <w:rsid w:val="00A6139B"/>
    <w:rsid w:val="00A61807"/>
    <w:rsid w:val="00A66139"/>
    <w:rsid w:val="00A92ED6"/>
    <w:rsid w:val="00AB4CBC"/>
    <w:rsid w:val="00B31358"/>
    <w:rsid w:val="00B628A5"/>
    <w:rsid w:val="00B66364"/>
    <w:rsid w:val="00B96725"/>
    <w:rsid w:val="00BD10C3"/>
    <w:rsid w:val="00BE4940"/>
    <w:rsid w:val="00C1358E"/>
    <w:rsid w:val="00C20AE8"/>
    <w:rsid w:val="00C7723F"/>
    <w:rsid w:val="00CF29DF"/>
    <w:rsid w:val="00D11176"/>
    <w:rsid w:val="00D44C86"/>
    <w:rsid w:val="00D76329"/>
    <w:rsid w:val="00D77D0E"/>
    <w:rsid w:val="00D913D9"/>
    <w:rsid w:val="00DC5381"/>
    <w:rsid w:val="00E37CC8"/>
    <w:rsid w:val="00E81844"/>
    <w:rsid w:val="00EB7FA9"/>
    <w:rsid w:val="00ED32A9"/>
    <w:rsid w:val="00ED6095"/>
    <w:rsid w:val="00EE5524"/>
    <w:rsid w:val="00F32DB0"/>
    <w:rsid w:val="00F46DD0"/>
    <w:rsid w:val="00F563DF"/>
    <w:rsid w:val="00F6018A"/>
    <w:rsid w:val="00F71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27F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A27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27F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footnote text"/>
    <w:basedOn w:val="a"/>
    <w:link w:val="a4"/>
    <w:semiHidden/>
    <w:rsid w:val="001A27FA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A27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1A27FA"/>
    <w:rPr>
      <w:vertAlign w:val="superscript"/>
    </w:rPr>
  </w:style>
  <w:style w:type="table" w:styleId="a6">
    <w:name w:val="Table Grid"/>
    <w:basedOn w:val="a1"/>
    <w:uiPriority w:val="59"/>
    <w:rsid w:val="001A27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1A27F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512AD4"/>
    <w:rPr>
      <w:b/>
      <w:bCs/>
    </w:rPr>
  </w:style>
  <w:style w:type="paragraph" w:styleId="a8">
    <w:name w:val="Body Text"/>
    <w:basedOn w:val="a"/>
    <w:link w:val="a9"/>
    <w:rsid w:val="00B66364"/>
    <w:pPr>
      <w:spacing w:after="120"/>
    </w:pPr>
  </w:style>
  <w:style w:type="character" w:customStyle="1" w:styleId="a9">
    <w:name w:val="Основной текст Знак"/>
    <w:basedOn w:val="a0"/>
    <w:link w:val="a8"/>
    <w:rsid w:val="00B663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A148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A14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A148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A14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554F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4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7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58AE3-CC48-4A3A-B05B-BFFF345D6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27</Pages>
  <Words>6580</Words>
  <Characters>37506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Laborant-IT</cp:lastModifiedBy>
  <cp:revision>38</cp:revision>
  <cp:lastPrinted>2018-10-17T18:12:00Z</cp:lastPrinted>
  <dcterms:created xsi:type="dcterms:W3CDTF">2015-10-12T17:46:00Z</dcterms:created>
  <dcterms:modified xsi:type="dcterms:W3CDTF">2019-10-16T10:28:00Z</dcterms:modified>
</cp:coreProperties>
</file>